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142"/>
        <w:gridCol w:w="709"/>
        <w:gridCol w:w="1556"/>
        <w:gridCol w:w="1279"/>
        <w:gridCol w:w="141"/>
        <w:gridCol w:w="993"/>
        <w:gridCol w:w="1272"/>
        <w:gridCol w:w="3122"/>
      </w:tblGrid>
      <w:tr w:rsidR="009D34D2" w:rsidRPr="00F92676" w14:paraId="2C44E7AC" w14:textId="77777777" w:rsidTr="00060EAD">
        <w:tc>
          <w:tcPr>
            <w:tcW w:w="10774" w:type="dxa"/>
            <w:gridSpan w:val="9"/>
            <w:shd w:val="clear" w:color="auto" w:fill="285AA4"/>
          </w:tcPr>
          <w:p w14:paraId="7296A1F7" w14:textId="77777777" w:rsidR="009D34D2" w:rsidRPr="00F92676" w:rsidRDefault="00B208E4" w:rsidP="00270F84">
            <w:pPr>
              <w:rPr>
                <w:rFonts w:ascii="Arial" w:hAnsi="Arial" w:cs="Arial"/>
                <w:b/>
                <w:color w:val="1962AC"/>
                <w:sz w:val="36"/>
                <w:szCs w:val="36"/>
                <w:lang w:val="en-NZ"/>
              </w:rPr>
            </w:pPr>
            <w:r w:rsidRPr="00F92676">
              <w:rPr>
                <w:rFonts w:ascii="Arial" w:hAnsi="Arial" w:cs="Arial"/>
                <w:b/>
                <w:noProof/>
                <w:color w:val="FFFFFF"/>
                <w:sz w:val="28"/>
                <w:szCs w:val="28"/>
                <w:lang w:val="en-NZ" w:eastAsia="en-NZ"/>
              </w:rPr>
              <w:drawing>
                <wp:inline distT="0" distB="0" distL="0" distR="0" wp14:anchorId="7BEA5085" wp14:editId="07777777">
                  <wp:extent cx="600075" cy="361950"/>
                  <wp:effectExtent l="0" t="0" r="0" b="0"/>
                  <wp:docPr id="1" name="Picture 10" descr="IMG05 Web Ho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05 Web Hous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r w:rsidR="009D34D2" w:rsidRPr="00F92676">
              <w:rPr>
                <w:rFonts w:ascii="Arial" w:hAnsi="Arial" w:cs="Arial"/>
                <w:b/>
                <w:color w:val="FFFFFF"/>
                <w:sz w:val="28"/>
                <w:szCs w:val="28"/>
              </w:rPr>
              <w:t xml:space="preserve">                                                                           Waikato Building Consents</w:t>
            </w:r>
          </w:p>
        </w:tc>
      </w:tr>
      <w:tr w:rsidR="009D34D2" w:rsidRPr="00F92676" w14:paraId="46B17DB5" w14:textId="77777777" w:rsidTr="00060EAD">
        <w:trPr>
          <w:trHeight w:val="628"/>
        </w:trPr>
        <w:tc>
          <w:tcPr>
            <w:tcW w:w="10774" w:type="dxa"/>
            <w:gridSpan w:val="9"/>
            <w:shd w:val="clear" w:color="auto" w:fill="FFFFFF"/>
          </w:tcPr>
          <w:p w14:paraId="1137B695" w14:textId="77777777" w:rsidR="009D34D2" w:rsidRPr="00F92676" w:rsidRDefault="009D34D2" w:rsidP="00270F84">
            <w:pPr>
              <w:pStyle w:val="Default"/>
              <w:rPr>
                <w:b/>
                <w:color w:val="1962AC"/>
                <w:sz w:val="28"/>
                <w:szCs w:val="28"/>
              </w:rPr>
            </w:pPr>
            <w:r w:rsidRPr="00F92676">
              <w:rPr>
                <w:b/>
                <w:color w:val="1962AC"/>
                <w:sz w:val="28"/>
                <w:szCs w:val="28"/>
              </w:rPr>
              <w:t xml:space="preserve">Compliance Schedule Details: </w:t>
            </w:r>
          </w:p>
          <w:p w14:paraId="28FFC436" w14:textId="77777777" w:rsidR="009D34D2" w:rsidRPr="00F92676" w:rsidRDefault="00323A82" w:rsidP="00323A82">
            <w:pPr>
              <w:rPr>
                <w:rFonts w:ascii="Arial" w:hAnsi="Arial" w:cs="Arial"/>
                <w:b/>
                <w:sz w:val="32"/>
                <w:szCs w:val="32"/>
              </w:rPr>
            </w:pPr>
            <w:r>
              <w:rPr>
                <w:rFonts w:ascii="Arial" w:hAnsi="Arial" w:cs="Arial"/>
                <w:b/>
                <w:sz w:val="32"/>
                <w:szCs w:val="32"/>
              </w:rPr>
              <w:t>SS 8/2</w:t>
            </w:r>
            <w:r w:rsidR="005B6EEC" w:rsidRPr="00F92676">
              <w:rPr>
                <w:rFonts w:ascii="Arial" w:hAnsi="Arial" w:cs="Arial"/>
                <w:b/>
                <w:sz w:val="32"/>
                <w:szCs w:val="32"/>
              </w:rPr>
              <w:t xml:space="preserve"> – </w:t>
            </w:r>
            <w:r>
              <w:rPr>
                <w:rFonts w:ascii="Arial" w:hAnsi="Arial" w:cs="Arial"/>
                <w:b/>
                <w:sz w:val="32"/>
                <w:szCs w:val="32"/>
              </w:rPr>
              <w:t>Service</w:t>
            </w:r>
            <w:r w:rsidR="005B6EEC" w:rsidRPr="00F92676">
              <w:rPr>
                <w:rFonts w:ascii="Arial" w:hAnsi="Arial" w:cs="Arial"/>
                <w:b/>
                <w:sz w:val="32"/>
                <w:szCs w:val="32"/>
              </w:rPr>
              <w:t xml:space="preserve"> Lifts</w:t>
            </w:r>
          </w:p>
        </w:tc>
      </w:tr>
      <w:tr w:rsidR="009D34D2" w:rsidRPr="00F92676" w14:paraId="3C90B7D1" w14:textId="77777777" w:rsidTr="00060EAD">
        <w:tc>
          <w:tcPr>
            <w:tcW w:w="10774" w:type="dxa"/>
            <w:gridSpan w:val="9"/>
            <w:shd w:val="clear" w:color="auto" w:fill="285AA4"/>
          </w:tcPr>
          <w:p w14:paraId="0F008983" w14:textId="77777777" w:rsidR="006906BA" w:rsidRDefault="006906BA" w:rsidP="006906BA">
            <w:pPr>
              <w:spacing w:before="80" w:after="80"/>
              <w:rPr>
                <w:rFonts w:ascii="Arial" w:hAnsi="Arial" w:cs="Arial"/>
                <w:color w:val="FFFFFF"/>
                <w:sz w:val="20"/>
                <w:szCs w:val="20"/>
                <w:lang w:val="en-NZ"/>
              </w:rPr>
            </w:pPr>
            <w:r>
              <w:rPr>
                <w:rFonts w:ascii="Arial" w:hAnsi="Arial" w:cs="Arial"/>
                <w:b/>
                <w:color w:val="FFFFFF"/>
                <w:sz w:val="22"/>
                <w:szCs w:val="22"/>
                <w:lang w:val="en-NZ"/>
              </w:rPr>
              <w:t>Please provide the following information with your Building Consent Application</w:t>
            </w:r>
            <w:r>
              <w:rPr>
                <w:rFonts w:ascii="Arial" w:hAnsi="Arial" w:cs="Arial"/>
                <w:b/>
                <w:color w:val="FFFFFF"/>
                <w:sz w:val="20"/>
                <w:szCs w:val="20"/>
                <w:lang w:val="en-NZ"/>
              </w:rPr>
              <w:t xml:space="preserve"> and Code Compliance Certificate Application if applicable. </w:t>
            </w:r>
          </w:p>
          <w:p w14:paraId="189DB64C" w14:textId="22A81798" w:rsidR="002275EE" w:rsidRPr="00F92676" w:rsidRDefault="006906BA" w:rsidP="006906BA">
            <w:pPr>
              <w:spacing w:before="80" w:after="80"/>
              <w:jc w:val="center"/>
              <w:rPr>
                <w:rFonts w:ascii="Arial" w:hAnsi="Arial" w:cs="Arial"/>
                <w:b/>
                <w:color w:val="FFFFFF"/>
                <w:sz w:val="28"/>
                <w:szCs w:val="28"/>
              </w:rPr>
            </w:pPr>
            <w:r w:rsidRPr="00F92676">
              <w:rPr>
                <w:rFonts w:ascii="Arial" w:hAnsi="Arial" w:cs="Arial"/>
                <w:color w:val="FFFFFF"/>
                <w:sz w:val="20"/>
                <w:szCs w:val="20"/>
              </w:rPr>
              <w:t>(</w:t>
            </w:r>
            <w:r w:rsidRPr="00F92676">
              <w:rPr>
                <w:rFonts w:ascii="Arial" w:hAnsi="Arial" w:cs="Arial"/>
                <w:i/>
                <w:color w:val="FFFFFF"/>
                <w:sz w:val="20"/>
                <w:szCs w:val="20"/>
              </w:rPr>
              <w:t>If you need help to complete this form, consult the system provider or an IQP who is registered for the system above)</w:t>
            </w:r>
          </w:p>
        </w:tc>
      </w:tr>
      <w:tr w:rsidR="009C5CB7" w:rsidRPr="00F92676" w14:paraId="774935D1" w14:textId="77777777" w:rsidTr="009C5CB7">
        <w:trPr>
          <w:trHeight w:val="1471"/>
        </w:trPr>
        <w:tc>
          <w:tcPr>
            <w:tcW w:w="5387" w:type="dxa"/>
            <w:gridSpan w:val="6"/>
            <w:shd w:val="clear" w:color="auto" w:fill="FFFFFF"/>
          </w:tcPr>
          <w:p w14:paraId="4DF1E097" w14:textId="77777777" w:rsidR="009C5CB7" w:rsidRPr="009C5CB7" w:rsidRDefault="009C5CB7" w:rsidP="005C7AB3">
            <w:pPr>
              <w:spacing w:before="120" w:line="276" w:lineRule="auto"/>
              <w:rPr>
                <w:rFonts w:ascii="Arial" w:hAnsi="Arial" w:cs="Arial"/>
                <w:sz w:val="20"/>
                <w:szCs w:val="20"/>
              </w:rPr>
            </w:pPr>
            <w:r w:rsidRPr="009C5CB7">
              <w:rPr>
                <w:rFonts w:ascii="Arial" w:hAnsi="Arial" w:cs="Arial"/>
                <w:sz w:val="20"/>
                <w:szCs w:val="20"/>
              </w:rPr>
              <w:t>Applicant Name: …………………………………</w:t>
            </w:r>
            <w:r w:rsidR="00DA1A77" w:rsidRPr="009C5CB7">
              <w:rPr>
                <w:rFonts w:ascii="Arial" w:hAnsi="Arial" w:cs="Arial"/>
                <w:sz w:val="20"/>
                <w:szCs w:val="20"/>
              </w:rPr>
              <w:t>…</w:t>
            </w:r>
            <w:r w:rsidR="00DA1A77">
              <w:rPr>
                <w:rFonts w:ascii="Arial" w:hAnsi="Arial" w:cs="Arial"/>
                <w:sz w:val="20"/>
                <w:szCs w:val="20"/>
              </w:rPr>
              <w:t>.</w:t>
            </w:r>
            <w:r w:rsidRPr="009C5CB7">
              <w:rPr>
                <w:rFonts w:ascii="Arial" w:hAnsi="Arial" w:cs="Arial"/>
                <w:sz w:val="20"/>
                <w:szCs w:val="20"/>
              </w:rPr>
              <w:t>…</w:t>
            </w:r>
            <w:proofErr w:type="gramStart"/>
            <w:r w:rsidRPr="009C5CB7">
              <w:rPr>
                <w:rFonts w:ascii="Arial" w:hAnsi="Arial" w:cs="Arial"/>
                <w:sz w:val="20"/>
                <w:szCs w:val="20"/>
              </w:rPr>
              <w:t>…..</w:t>
            </w:r>
            <w:proofErr w:type="gramEnd"/>
            <w:r w:rsidRPr="009C5CB7">
              <w:rPr>
                <w:rFonts w:ascii="Arial" w:hAnsi="Arial" w:cs="Arial"/>
                <w:sz w:val="20"/>
                <w:szCs w:val="20"/>
              </w:rPr>
              <w:t>…</w:t>
            </w:r>
          </w:p>
          <w:p w14:paraId="7DB8B964" w14:textId="77777777" w:rsidR="009C5CB7" w:rsidRDefault="009C5CB7" w:rsidP="005C7AB3">
            <w:pPr>
              <w:spacing w:before="100" w:line="276" w:lineRule="auto"/>
              <w:rPr>
                <w:rFonts w:ascii="Arial" w:hAnsi="Arial" w:cs="Arial"/>
                <w:sz w:val="20"/>
                <w:szCs w:val="20"/>
              </w:rPr>
            </w:pPr>
            <w:r w:rsidRPr="009C5CB7">
              <w:rPr>
                <w:rFonts w:ascii="Arial" w:hAnsi="Arial" w:cs="Arial"/>
                <w:sz w:val="20"/>
                <w:szCs w:val="20"/>
              </w:rPr>
              <w:t>Si</w:t>
            </w:r>
            <w:r>
              <w:rPr>
                <w:rFonts w:ascii="Arial" w:hAnsi="Arial" w:cs="Arial"/>
                <w:sz w:val="20"/>
                <w:szCs w:val="20"/>
              </w:rPr>
              <w:t>te Address: ……………………………………….…………</w:t>
            </w:r>
          </w:p>
          <w:p w14:paraId="18870507" w14:textId="77777777" w:rsidR="009C5CB7" w:rsidRPr="009C5CB7" w:rsidRDefault="009C5CB7" w:rsidP="005C7AB3">
            <w:pPr>
              <w:spacing w:before="100" w:line="276" w:lineRule="auto"/>
              <w:rPr>
                <w:rFonts w:ascii="Arial" w:hAnsi="Arial" w:cs="Arial"/>
                <w:sz w:val="20"/>
                <w:szCs w:val="20"/>
              </w:rPr>
            </w:pPr>
            <w:r w:rsidRPr="009C5CB7">
              <w:rPr>
                <w:rFonts w:ascii="Arial" w:hAnsi="Arial" w:cs="Arial"/>
                <w:sz w:val="20"/>
                <w:szCs w:val="20"/>
              </w:rPr>
              <w:t>……………………………………………………</w:t>
            </w:r>
            <w:r>
              <w:rPr>
                <w:rFonts w:ascii="Arial" w:hAnsi="Arial" w:cs="Arial"/>
                <w:sz w:val="20"/>
                <w:szCs w:val="20"/>
              </w:rPr>
              <w:t>…</w:t>
            </w:r>
            <w:r w:rsidRPr="009C5CB7">
              <w:rPr>
                <w:rFonts w:ascii="Arial" w:hAnsi="Arial" w:cs="Arial"/>
                <w:sz w:val="20"/>
                <w:szCs w:val="20"/>
              </w:rPr>
              <w:t>…</w:t>
            </w:r>
            <w:r>
              <w:rPr>
                <w:rFonts w:ascii="Arial" w:hAnsi="Arial" w:cs="Arial"/>
                <w:sz w:val="20"/>
                <w:szCs w:val="20"/>
              </w:rPr>
              <w:t>……..…</w:t>
            </w:r>
          </w:p>
          <w:p w14:paraId="4FA8D6B4" w14:textId="77777777" w:rsidR="009C5CB7" w:rsidRDefault="009C5CB7" w:rsidP="005C7AB3">
            <w:pPr>
              <w:spacing w:before="100" w:line="276" w:lineRule="auto"/>
              <w:rPr>
                <w:rFonts w:ascii="Arial" w:hAnsi="Arial" w:cs="Arial"/>
                <w:bCs/>
                <w:sz w:val="20"/>
                <w:szCs w:val="20"/>
              </w:rPr>
            </w:pPr>
            <w:r w:rsidRPr="009C5CB7">
              <w:rPr>
                <w:rFonts w:ascii="Arial" w:hAnsi="Arial" w:cs="Arial"/>
                <w:sz w:val="20"/>
                <w:szCs w:val="20"/>
              </w:rPr>
              <w:t xml:space="preserve">Existing Compliance Schedule Number(s): </w:t>
            </w:r>
            <w:r w:rsidRPr="009C5CB7">
              <w:rPr>
                <w:rFonts w:ascii="Arial" w:hAnsi="Arial" w:cs="Arial"/>
                <w:i/>
                <w:sz w:val="20"/>
                <w:szCs w:val="20"/>
              </w:rPr>
              <w:t xml:space="preserve">(if applicable) </w:t>
            </w:r>
            <w:r w:rsidRPr="009C5CB7">
              <w:rPr>
                <w:rFonts w:ascii="Arial" w:hAnsi="Arial" w:cs="Arial"/>
                <w:bCs/>
                <w:sz w:val="20"/>
                <w:szCs w:val="20"/>
              </w:rPr>
              <w:t>…………………………………..............................................</w:t>
            </w:r>
          </w:p>
          <w:p w14:paraId="7D709FA6" w14:textId="77777777" w:rsidR="009C5CB7" w:rsidRPr="00F92676" w:rsidRDefault="009C5CB7" w:rsidP="005C7AB3">
            <w:pPr>
              <w:spacing w:before="100" w:line="276" w:lineRule="auto"/>
              <w:rPr>
                <w:rFonts w:ascii="Arial" w:hAnsi="Arial" w:cs="Arial"/>
                <w:sz w:val="20"/>
                <w:szCs w:val="20"/>
              </w:rPr>
            </w:pPr>
            <w:r w:rsidRPr="009C5CB7">
              <w:rPr>
                <w:rFonts w:ascii="Arial" w:hAnsi="Arial" w:cs="Arial"/>
                <w:bCs/>
                <w:sz w:val="20"/>
                <w:szCs w:val="20"/>
              </w:rPr>
              <w:t>…………………………………..............................................</w:t>
            </w:r>
          </w:p>
        </w:tc>
        <w:tc>
          <w:tcPr>
            <w:tcW w:w="5387" w:type="dxa"/>
            <w:gridSpan w:val="3"/>
            <w:shd w:val="clear" w:color="auto" w:fill="FFFFFF"/>
          </w:tcPr>
          <w:p w14:paraId="0B617A00" w14:textId="77777777" w:rsidR="005C7AB3" w:rsidRDefault="009C5CB7" w:rsidP="005C7AB3">
            <w:pPr>
              <w:spacing w:before="120" w:line="276" w:lineRule="auto"/>
              <w:rPr>
                <w:rFonts w:ascii="Arial" w:hAnsi="Arial" w:cs="Arial"/>
                <w:sz w:val="20"/>
                <w:szCs w:val="20"/>
              </w:rPr>
            </w:pPr>
            <w:r w:rsidRPr="00F92676">
              <w:rPr>
                <w:rFonts w:ascii="Arial" w:hAnsi="Arial" w:cs="Arial"/>
                <w:sz w:val="20"/>
                <w:szCs w:val="20"/>
              </w:rPr>
              <w:t>Building Name: ………………………………</w:t>
            </w:r>
            <w:r w:rsidR="00DA1A77">
              <w:rPr>
                <w:rFonts w:ascii="Arial" w:hAnsi="Arial" w:cs="Arial"/>
                <w:sz w:val="20"/>
                <w:szCs w:val="20"/>
              </w:rPr>
              <w:t>….</w:t>
            </w:r>
            <w:r w:rsidRPr="00F92676">
              <w:rPr>
                <w:rFonts w:ascii="Arial" w:hAnsi="Arial" w:cs="Arial"/>
                <w:sz w:val="20"/>
                <w:szCs w:val="20"/>
              </w:rPr>
              <w:t>……………</w:t>
            </w:r>
          </w:p>
          <w:p w14:paraId="4A3F853F" w14:textId="77777777" w:rsidR="009C5CB7" w:rsidRDefault="009C5CB7" w:rsidP="005C7AB3">
            <w:pPr>
              <w:spacing w:before="80" w:line="276" w:lineRule="auto"/>
              <w:rPr>
                <w:rFonts w:ascii="Arial" w:hAnsi="Arial" w:cs="Arial"/>
                <w:sz w:val="20"/>
                <w:szCs w:val="20"/>
              </w:rPr>
            </w:pPr>
            <w:r w:rsidRPr="00F92676">
              <w:rPr>
                <w:rFonts w:ascii="Arial" w:hAnsi="Arial" w:cs="Arial"/>
                <w:sz w:val="20"/>
                <w:szCs w:val="20"/>
              </w:rPr>
              <w:t>Installation provider:</w:t>
            </w:r>
            <w:r w:rsidRPr="00F92676">
              <w:rPr>
                <w:rFonts w:ascii="Arial" w:hAnsi="Arial" w:cs="Arial"/>
                <w:b/>
                <w:sz w:val="20"/>
                <w:szCs w:val="20"/>
              </w:rPr>
              <w:t xml:space="preserve"> </w:t>
            </w:r>
            <w:r w:rsidRPr="00F92676">
              <w:rPr>
                <w:rFonts w:ascii="Arial" w:hAnsi="Arial" w:cs="Arial"/>
                <w:i/>
                <w:sz w:val="20"/>
                <w:szCs w:val="20"/>
              </w:rPr>
              <w:t>(if known)</w:t>
            </w:r>
            <w:r w:rsidRPr="00F92676">
              <w:rPr>
                <w:rFonts w:ascii="Arial" w:hAnsi="Arial" w:cs="Arial"/>
                <w:sz w:val="20"/>
                <w:szCs w:val="20"/>
              </w:rPr>
              <w:t xml:space="preserve"> ………………………………</w:t>
            </w:r>
          </w:p>
          <w:p w14:paraId="4F3C9FF8" w14:textId="77777777" w:rsidR="009C5CB7" w:rsidRDefault="009C5CB7" w:rsidP="005C7AB3">
            <w:pPr>
              <w:spacing w:before="80" w:line="276" w:lineRule="auto"/>
              <w:rPr>
                <w:rFonts w:ascii="Arial" w:hAnsi="Arial" w:cs="Arial"/>
                <w:sz w:val="20"/>
                <w:szCs w:val="20"/>
              </w:rPr>
            </w:pPr>
            <w:r w:rsidRPr="009C5CB7">
              <w:rPr>
                <w:rFonts w:ascii="Arial" w:hAnsi="Arial" w:cs="Arial"/>
                <w:bCs/>
                <w:sz w:val="20"/>
                <w:szCs w:val="20"/>
              </w:rPr>
              <w:t>…………………………………..............................................</w:t>
            </w:r>
          </w:p>
          <w:p w14:paraId="6EC44D7B" w14:textId="77777777" w:rsidR="009C5CB7" w:rsidRPr="009C5CB7" w:rsidRDefault="009C5CB7" w:rsidP="005C7AB3">
            <w:pPr>
              <w:spacing w:before="80" w:line="276" w:lineRule="auto"/>
              <w:rPr>
                <w:rFonts w:ascii="Arial" w:hAnsi="Arial" w:cs="Arial"/>
                <w:sz w:val="20"/>
                <w:szCs w:val="20"/>
              </w:rPr>
            </w:pPr>
            <w:r>
              <w:rPr>
                <w:rFonts w:ascii="Arial" w:hAnsi="Arial" w:cs="Arial"/>
                <w:sz w:val="20"/>
                <w:szCs w:val="20"/>
              </w:rPr>
              <w:t xml:space="preserve">Risk </w:t>
            </w:r>
            <w:r w:rsidRPr="009C5CB7">
              <w:rPr>
                <w:rFonts w:ascii="Arial" w:hAnsi="Arial" w:cs="Arial"/>
                <w:sz w:val="20"/>
                <w:szCs w:val="20"/>
              </w:rPr>
              <w:t>/ Purpose group:</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DA1A77" w:rsidRPr="00F92676">
              <w:rPr>
                <w:rFonts w:ascii="Arial" w:hAnsi="Arial" w:cs="Arial"/>
                <w:sz w:val="20"/>
                <w:szCs w:val="20"/>
              </w:rPr>
              <w:t>…</w:t>
            </w:r>
            <w:r w:rsidR="00DA1A77">
              <w:rPr>
                <w:rFonts w:ascii="Arial" w:hAnsi="Arial" w:cs="Arial"/>
                <w:sz w:val="20"/>
                <w:szCs w:val="20"/>
              </w:rPr>
              <w:t>.</w:t>
            </w:r>
          </w:p>
          <w:p w14:paraId="5D311EDC" w14:textId="77777777" w:rsidR="009C5CB7" w:rsidRPr="009C5CB7" w:rsidRDefault="009C5CB7" w:rsidP="005C7AB3">
            <w:pPr>
              <w:spacing w:before="80" w:line="276" w:lineRule="auto"/>
              <w:rPr>
                <w:rFonts w:ascii="Arial" w:hAnsi="Arial" w:cs="Arial"/>
                <w:sz w:val="20"/>
                <w:szCs w:val="20"/>
              </w:rPr>
            </w:pPr>
            <w:r w:rsidRPr="009C5CB7">
              <w:rPr>
                <w:rFonts w:ascii="Arial" w:hAnsi="Arial" w:cs="Arial"/>
                <w:sz w:val="20"/>
                <w:szCs w:val="20"/>
              </w:rPr>
              <w:t>Fire Hazard Category:</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5C7AB3">
              <w:rPr>
                <w:rFonts w:ascii="Arial" w:hAnsi="Arial" w:cs="Arial"/>
                <w:sz w:val="20"/>
                <w:szCs w:val="20"/>
              </w:rPr>
              <w:t>.</w:t>
            </w:r>
          </w:p>
          <w:p w14:paraId="12FBA98E" w14:textId="77777777" w:rsidR="009C5CB7" w:rsidRPr="009C5CB7" w:rsidRDefault="009C5CB7" w:rsidP="005C7AB3">
            <w:pPr>
              <w:spacing w:before="80" w:line="276" w:lineRule="auto"/>
              <w:rPr>
                <w:rFonts w:ascii="Arial" w:hAnsi="Arial" w:cs="Arial"/>
                <w:sz w:val="20"/>
                <w:szCs w:val="20"/>
              </w:rPr>
            </w:pPr>
            <w:r w:rsidRPr="009C5CB7">
              <w:rPr>
                <w:rFonts w:ascii="Arial" w:hAnsi="Arial" w:cs="Arial"/>
                <w:sz w:val="20"/>
                <w:szCs w:val="20"/>
              </w:rPr>
              <w:t>Total Occupant Load:</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DA1A77" w:rsidRPr="00F92676">
              <w:rPr>
                <w:rFonts w:ascii="Arial" w:hAnsi="Arial" w:cs="Arial"/>
                <w:sz w:val="20"/>
                <w:szCs w:val="20"/>
              </w:rPr>
              <w:t>…</w:t>
            </w:r>
            <w:r w:rsidR="00DA1A77">
              <w:rPr>
                <w:rFonts w:ascii="Arial" w:hAnsi="Arial" w:cs="Arial"/>
                <w:sz w:val="20"/>
                <w:szCs w:val="20"/>
              </w:rPr>
              <w:t>.</w:t>
            </w:r>
          </w:p>
        </w:tc>
      </w:tr>
      <w:tr w:rsidR="009D34D2" w:rsidRPr="00F92676" w14:paraId="7C94D490" w14:textId="77777777" w:rsidTr="00060EAD">
        <w:tc>
          <w:tcPr>
            <w:tcW w:w="10774" w:type="dxa"/>
            <w:gridSpan w:val="9"/>
            <w:shd w:val="clear" w:color="auto" w:fill="DBE5F1"/>
          </w:tcPr>
          <w:p w14:paraId="334FFF54" w14:textId="77777777" w:rsidR="009D34D2" w:rsidRPr="00D16ED7" w:rsidRDefault="009D34D2" w:rsidP="005B6EEC">
            <w:pPr>
              <w:pStyle w:val="Default"/>
              <w:spacing w:before="40" w:after="40"/>
              <w:rPr>
                <w:b/>
                <w:color w:val="auto"/>
                <w:sz w:val="20"/>
                <w:szCs w:val="20"/>
              </w:rPr>
            </w:pPr>
            <w:r w:rsidRPr="00D16ED7">
              <w:rPr>
                <w:b/>
                <w:color w:val="auto"/>
                <w:sz w:val="20"/>
                <w:szCs w:val="20"/>
              </w:rPr>
              <w:t>SPECIFIED SYSTEM DESCRIPTION</w:t>
            </w:r>
            <w:r w:rsidR="005B6EEC" w:rsidRPr="00D16ED7">
              <w:rPr>
                <w:b/>
                <w:color w:val="auto"/>
                <w:sz w:val="20"/>
                <w:szCs w:val="20"/>
              </w:rPr>
              <w:t xml:space="preserve"> </w:t>
            </w:r>
            <w:r w:rsidR="00C527D6" w:rsidRPr="00822D31">
              <w:rPr>
                <w:sz w:val="18"/>
                <w:szCs w:val="18"/>
              </w:rPr>
              <w:t>(</w:t>
            </w:r>
            <w:r w:rsidR="00C527D6">
              <w:rPr>
                <w:sz w:val="18"/>
                <w:szCs w:val="18"/>
              </w:rPr>
              <w:t xml:space="preserve">address </w:t>
            </w:r>
            <w:r w:rsidR="00C527D6" w:rsidRPr="00822D31">
              <w:rPr>
                <w:sz w:val="18"/>
                <w:szCs w:val="18"/>
              </w:rPr>
              <w:t xml:space="preserve">those </w:t>
            </w:r>
            <w:r w:rsidR="00C527D6">
              <w:rPr>
                <w:sz w:val="18"/>
                <w:szCs w:val="18"/>
              </w:rPr>
              <w:t xml:space="preserve">items </w:t>
            </w:r>
            <w:r w:rsidR="00C527D6" w:rsidRPr="00822D31">
              <w:rPr>
                <w:sz w:val="18"/>
                <w:szCs w:val="18"/>
              </w:rPr>
              <w:t>that apply)</w:t>
            </w:r>
          </w:p>
        </w:tc>
      </w:tr>
      <w:tr w:rsidR="00C546F4" w:rsidRPr="00F92676" w14:paraId="43AC3DC3" w14:textId="77777777" w:rsidTr="00594777">
        <w:tc>
          <w:tcPr>
            <w:tcW w:w="2411" w:type="dxa"/>
            <w:gridSpan w:val="3"/>
            <w:shd w:val="clear" w:color="auto" w:fill="FFFFFF"/>
          </w:tcPr>
          <w:p w14:paraId="5AB95930" w14:textId="77777777" w:rsidR="00C546F4" w:rsidRPr="00F92676" w:rsidRDefault="00594777" w:rsidP="00C546F4">
            <w:pPr>
              <w:pStyle w:val="Default"/>
              <w:spacing w:before="40" w:after="40"/>
              <w:rPr>
                <w:color w:val="auto"/>
                <w:sz w:val="20"/>
                <w:szCs w:val="20"/>
              </w:rPr>
            </w:pPr>
            <w:r>
              <w:rPr>
                <w:b/>
                <w:sz w:val="20"/>
                <w:szCs w:val="20"/>
              </w:rPr>
              <w:t>Specified systems</w:t>
            </w:r>
            <w:r w:rsidR="00C546F4" w:rsidRPr="00F92676">
              <w:rPr>
                <w:b/>
                <w:sz w:val="20"/>
                <w:szCs w:val="20"/>
              </w:rPr>
              <w:t>:</w:t>
            </w:r>
            <w:r w:rsidR="00C546F4" w:rsidRPr="00F92676">
              <w:rPr>
                <w:sz w:val="20"/>
                <w:szCs w:val="20"/>
              </w:rPr>
              <w:t xml:space="preserve"> </w:t>
            </w:r>
            <w:r w:rsidR="00C546F4">
              <w:rPr>
                <w:sz w:val="20"/>
                <w:szCs w:val="20"/>
              </w:rPr>
              <w:t xml:space="preserve">      </w:t>
            </w:r>
            <w:r w:rsidR="00C546F4" w:rsidRPr="00F92676">
              <w:rPr>
                <w:sz w:val="20"/>
                <w:szCs w:val="20"/>
              </w:rPr>
              <w:t xml:space="preserve">  </w:t>
            </w:r>
          </w:p>
        </w:tc>
        <w:tc>
          <w:tcPr>
            <w:tcW w:w="8363" w:type="dxa"/>
            <w:gridSpan w:val="6"/>
            <w:tcBorders>
              <w:bottom w:val="single" w:sz="4" w:space="0" w:color="auto"/>
            </w:tcBorders>
            <w:shd w:val="clear" w:color="auto" w:fill="FFFFFF"/>
          </w:tcPr>
          <w:p w14:paraId="6FCA8B44" w14:textId="77777777" w:rsidR="00C546F4" w:rsidRPr="00F92676" w:rsidRDefault="00C546F4" w:rsidP="005C7AB3">
            <w:pPr>
              <w:pStyle w:val="Default"/>
              <w:spacing w:before="40" w:after="40"/>
              <w:rPr>
                <w:color w:val="auto"/>
                <w:sz w:val="20"/>
                <w:szCs w:val="20"/>
              </w:rPr>
            </w:pPr>
            <w:r w:rsidRPr="00F92676">
              <w:rPr>
                <w:rFonts w:ascii="Wingdings 2" w:eastAsia="Wingdings 2" w:hAnsi="Wingdings 2" w:cs="Wingdings 2"/>
                <w:sz w:val="28"/>
                <w:szCs w:val="28"/>
              </w:rPr>
              <w:t>£</w:t>
            </w:r>
            <w:r w:rsidR="005C7AB3">
              <w:rPr>
                <w:sz w:val="28"/>
                <w:szCs w:val="28"/>
              </w:rPr>
              <w:t xml:space="preserve"> </w:t>
            </w:r>
            <w:r w:rsidRPr="00F92676">
              <w:rPr>
                <w:sz w:val="20"/>
                <w:szCs w:val="20"/>
              </w:rPr>
              <w:t>Existing</w:t>
            </w:r>
            <w:r w:rsidR="005C7AB3">
              <w:rPr>
                <w:sz w:val="20"/>
                <w:szCs w:val="20"/>
              </w:rPr>
              <w:t xml:space="preserve">          </w:t>
            </w:r>
            <w:r w:rsidRPr="00F92676">
              <w:rPr>
                <w:rFonts w:ascii="Wingdings 2" w:eastAsia="Wingdings 2" w:hAnsi="Wingdings 2" w:cs="Wingdings 2"/>
                <w:sz w:val="28"/>
                <w:szCs w:val="28"/>
              </w:rPr>
              <w:t>£</w:t>
            </w:r>
            <w:r w:rsidR="005C7AB3">
              <w:rPr>
                <w:sz w:val="28"/>
                <w:szCs w:val="28"/>
              </w:rPr>
              <w:t xml:space="preserve"> </w:t>
            </w:r>
            <w:r w:rsidRPr="00F92676">
              <w:rPr>
                <w:sz w:val="20"/>
                <w:szCs w:val="20"/>
              </w:rPr>
              <w:t>New</w:t>
            </w:r>
            <w:r w:rsidR="005C7AB3">
              <w:rPr>
                <w:sz w:val="20"/>
                <w:szCs w:val="20"/>
              </w:rPr>
              <w:t xml:space="preserve">          </w:t>
            </w:r>
            <w:r w:rsidRPr="00F92676">
              <w:rPr>
                <w:rFonts w:ascii="Wingdings 2" w:eastAsia="Wingdings 2" w:hAnsi="Wingdings 2" w:cs="Wingdings 2"/>
                <w:sz w:val="28"/>
                <w:szCs w:val="28"/>
              </w:rPr>
              <w:t>£</w:t>
            </w:r>
            <w:r w:rsidR="005C7AB3">
              <w:rPr>
                <w:sz w:val="28"/>
                <w:szCs w:val="28"/>
              </w:rPr>
              <w:t xml:space="preserve"> </w:t>
            </w:r>
            <w:r w:rsidRPr="00F92676">
              <w:rPr>
                <w:sz w:val="20"/>
                <w:szCs w:val="20"/>
              </w:rPr>
              <w:t>Modified</w:t>
            </w:r>
            <w:r w:rsidR="005C7AB3">
              <w:rPr>
                <w:sz w:val="20"/>
                <w:szCs w:val="20"/>
              </w:rPr>
              <w:t xml:space="preserve">        </w:t>
            </w:r>
            <w:r w:rsidRPr="00F92676">
              <w:rPr>
                <w:rFonts w:ascii="Wingdings 2" w:eastAsia="Wingdings 2" w:hAnsi="Wingdings 2" w:cs="Wingdings 2"/>
                <w:sz w:val="28"/>
                <w:szCs w:val="28"/>
              </w:rPr>
              <w:t>£</w:t>
            </w:r>
            <w:r w:rsidR="005C7AB3">
              <w:rPr>
                <w:sz w:val="28"/>
                <w:szCs w:val="28"/>
              </w:rPr>
              <w:t xml:space="preserve"> </w:t>
            </w:r>
            <w:r w:rsidRPr="00F92676">
              <w:rPr>
                <w:sz w:val="20"/>
                <w:szCs w:val="20"/>
              </w:rPr>
              <w:t>Removed</w:t>
            </w:r>
          </w:p>
        </w:tc>
      </w:tr>
      <w:tr w:rsidR="00594777" w:rsidRPr="00F92676" w14:paraId="5F197675" w14:textId="77777777" w:rsidTr="00594777">
        <w:trPr>
          <w:trHeight w:val="915"/>
        </w:trPr>
        <w:tc>
          <w:tcPr>
            <w:tcW w:w="2411" w:type="dxa"/>
            <w:gridSpan w:val="3"/>
            <w:vMerge w:val="restart"/>
            <w:tcBorders>
              <w:right w:val="single" w:sz="4" w:space="0" w:color="auto"/>
            </w:tcBorders>
            <w:shd w:val="clear" w:color="auto" w:fill="FFFFFF"/>
          </w:tcPr>
          <w:p w14:paraId="25CD8202" w14:textId="77777777" w:rsidR="00594777" w:rsidRPr="00F92676" w:rsidRDefault="00594777" w:rsidP="00786C1D">
            <w:pPr>
              <w:pStyle w:val="Default"/>
              <w:spacing w:before="40" w:after="40"/>
              <w:rPr>
                <w:b/>
                <w:sz w:val="20"/>
                <w:szCs w:val="20"/>
              </w:rPr>
            </w:pPr>
            <w:r w:rsidRPr="00F92676">
              <w:rPr>
                <w:b/>
                <w:color w:val="auto"/>
                <w:sz w:val="20"/>
                <w:szCs w:val="20"/>
              </w:rPr>
              <w:t>Type:</w:t>
            </w:r>
          </w:p>
        </w:tc>
        <w:tc>
          <w:tcPr>
            <w:tcW w:w="2835" w:type="dxa"/>
            <w:gridSpan w:val="2"/>
            <w:tcBorders>
              <w:top w:val="single" w:sz="4" w:space="0" w:color="auto"/>
              <w:left w:val="single" w:sz="4" w:space="0" w:color="auto"/>
              <w:bottom w:val="nil"/>
              <w:right w:val="nil"/>
            </w:tcBorders>
            <w:shd w:val="clear" w:color="auto" w:fill="FFFFFF"/>
          </w:tcPr>
          <w:p w14:paraId="6D075736" w14:textId="77777777" w:rsidR="00594777" w:rsidRDefault="00594777" w:rsidP="00594777">
            <w:pPr>
              <w:autoSpaceDE w:val="0"/>
              <w:autoSpaceDN w:val="0"/>
              <w:adjustRightInd w:val="0"/>
              <w:spacing w:before="40"/>
              <w:rPr>
                <w:sz w:val="28"/>
                <w:szCs w:val="28"/>
              </w:rPr>
            </w:pPr>
            <w:r w:rsidRPr="00F92676">
              <w:rPr>
                <w:rFonts w:ascii="Wingdings 2" w:eastAsia="Wingdings 2" w:hAnsi="Wingdings 2" w:cs="Wingdings 2"/>
                <w:sz w:val="28"/>
                <w:szCs w:val="28"/>
              </w:rPr>
              <w:t>£</w:t>
            </w:r>
            <w:r w:rsidRPr="00F92676">
              <w:rPr>
                <w:sz w:val="28"/>
                <w:szCs w:val="28"/>
              </w:rPr>
              <w:t xml:space="preserve"> </w:t>
            </w:r>
            <w:r>
              <w:rPr>
                <w:rFonts w:ascii="Arial" w:eastAsia="Calibri" w:hAnsi="Arial" w:cs="Arial"/>
                <w:sz w:val="20"/>
                <w:szCs w:val="20"/>
                <w:lang w:val="en-NZ" w:eastAsia="en-NZ"/>
              </w:rPr>
              <w:t>D</w:t>
            </w:r>
            <w:r w:rsidRPr="00594777">
              <w:rPr>
                <w:rFonts w:ascii="Arial" w:eastAsia="Calibri" w:hAnsi="Arial" w:cs="Arial"/>
                <w:sz w:val="20"/>
                <w:szCs w:val="20"/>
                <w:lang w:val="en-NZ" w:eastAsia="en-NZ"/>
              </w:rPr>
              <w:t>umb waiter</w:t>
            </w:r>
            <w:r>
              <w:rPr>
                <w:rFonts w:ascii="Arial" w:eastAsia="Calibri" w:hAnsi="Arial" w:cs="Arial"/>
                <w:sz w:val="20"/>
                <w:szCs w:val="20"/>
                <w:lang w:val="en-NZ" w:eastAsia="en-NZ"/>
              </w:rPr>
              <w:t>:</w:t>
            </w:r>
            <w:r w:rsidRPr="00F92676">
              <w:rPr>
                <w:sz w:val="28"/>
                <w:szCs w:val="28"/>
              </w:rPr>
              <w:t xml:space="preserve"> </w:t>
            </w:r>
            <w:r>
              <w:rPr>
                <w:sz w:val="28"/>
                <w:szCs w:val="28"/>
              </w:rPr>
              <w:t xml:space="preserve">                   </w:t>
            </w:r>
          </w:p>
          <w:p w14:paraId="6BF4BDE3" w14:textId="77777777" w:rsidR="00594777" w:rsidRDefault="00594777" w:rsidP="00594777">
            <w:pPr>
              <w:autoSpaceDE w:val="0"/>
              <w:autoSpaceDN w:val="0"/>
              <w:adjustRightInd w:val="0"/>
              <w:spacing w:before="40"/>
              <w:rPr>
                <w:sz w:val="28"/>
                <w:szCs w:val="28"/>
              </w:rPr>
            </w:pPr>
            <w:r w:rsidRPr="00F92676">
              <w:rPr>
                <w:rFonts w:ascii="Wingdings 2" w:eastAsia="Wingdings 2" w:hAnsi="Wingdings 2" w:cs="Wingdings 2"/>
                <w:sz w:val="28"/>
                <w:szCs w:val="28"/>
              </w:rPr>
              <w:t>£</w:t>
            </w:r>
            <w:r w:rsidRPr="00F92676">
              <w:rPr>
                <w:sz w:val="28"/>
                <w:szCs w:val="28"/>
              </w:rPr>
              <w:t xml:space="preserve"> </w:t>
            </w:r>
            <w:r>
              <w:rPr>
                <w:rFonts w:ascii="Arial" w:eastAsia="Calibri" w:hAnsi="Arial" w:cs="Arial"/>
                <w:sz w:val="20"/>
                <w:szCs w:val="20"/>
                <w:lang w:val="en-NZ" w:eastAsia="en-NZ"/>
              </w:rPr>
              <w:t>B</w:t>
            </w:r>
            <w:r w:rsidRPr="00594777">
              <w:rPr>
                <w:rFonts w:ascii="Arial" w:eastAsia="Calibri" w:hAnsi="Arial" w:cs="Arial"/>
                <w:sz w:val="20"/>
                <w:szCs w:val="20"/>
                <w:lang w:val="en-NZ" w:eastAsia="en-NZ"/>
              </w:rPr>
              <w:t>ook hoist</w:t>
            </w:r>
            <w:r>
              <w:rPr>
                <w:rFonts w:ascii="Arial" w:eastAsia="Calibri" w:hAnsi="Arial" w:cs="Arial"/>
                <w:sz w:val="20"/>
                <w:szCs w:val="20"/>
                <w:lang w:val="en-NZ" w:eastAsia="en-NZ"/>
              </w:rPr>
              <w:t>:</w:t>
            </w:r>
            <w:r w:rsidRPr="00F92676">
              <w:rPr>
                <w:sz w:val="28"/>
                <w:szCs w:val="28"/>
              </w:rPr>
              <w:t xml:space="preserve"> </w:t>
            </w:r>
            <w:r>
              <w:rPr>
                <w:sz w:val="28"/>
                <w:szCs w:val="28"/>
              </w:rPr>
              <w:t xml:space="preserve">                      </w:t>
            </w:r>
          </w:p>
          <w:p w14:paraId="0EFF2316" w14:textId="77777777" w:rsidR="00594777" w:rsidRDefault="00594777" w:rsidP="00594777">
            <w:pPr>
              <w:autoSpaceDE w:val="0"/>
              <w:autoSpaceDN w:val="0"/>
              <w:adjustRightInd w:val="0"/>
              <w:spacing w:before="40"/>
              <w:rPr>
                <w:rFonts w:ascii="Arial" w:hAnsi="Arial" w:cs="Arial"/>
                <w:sz w:val="20"/>
                <w:szCs w:val="20"/>
              </w:rPr>
            </w:pPr>
            <w:r w:rsidRPr="00F92676">
              <w:rPr>
                <w:rFonts w:ascii="Wingdings 2" w:eastAsia="Wingdings 2" w:hAnsi="Wingdings 2" w:cs="Wingdings 2"/>
                <w:sz w:val="28"/>
                <w:szCs w:val="28"/>
              </w:rPr>
              <w:t>£</w:t>
            </w:r>
            <w:r w:rsidRPr="00F92676">
              <w:rPr>
                <w:sz w:val="28"/>
                <w:szCs w:val="28"/>
              </w:rPr>
              <w:t xml:space="preserve"> </w:t>
            </w:r>
            <w:r>
              <w:rPr>
                <w:rFonts w:ascii="Arial" w:eastAsia="Calibri" w:hAnsi="Arial" w:cs="Arial"/>
                <w:sz w:val="20"/>
                <w:szCs w:val="20"/>
                <w:lang w:val="en-NZ" w:eastAsia="en-NZ"/>
              </w:rPr>
              <w:t>V</w:t>
            </w:r>
            <w:r w:rsidRPr="00594777">
              <w:rPr>
                <w:rFonts w:ascii="Arial" w:eastAsia="Calibri" w:hAnsi="Arial" w:cs="Arial"/>
                <w:sz w:val="20"/>
                <w:szCs w:val="20"/>
                <w:lang w:val="en-NZ" w:eastAsia="en-NZ"/>
              </w:rPr>
              <w:t>ehicle stacking systems</w:t>
            </w:r>
            <w:r>
              <w:rPr>
                <w:rFonts w:ascii="Arial" w:eastAsia="Calibri" w:hAnsi="Arial" w:cs="Arial"/>
                <w:sz w:val="20"/>
                <w:szCs w:val="20"/>
                <w:lang w:val="en-NZ" w:eastAsia="en-NZ"/>
              </w:rPr>
              <w:t>:</w:t>
            </w:r>
            <w:r w:rsidRPr="00F92676">
              <w:rPr>
                <w:sz w:val="28"/>
                <w:szCs w:val="28"/>
              </w:rPr>
              <w:t xml:space="preserve"> </w:t>
            </w:r>
            <w:r>
              <w:rPr>
                <w:sz w:val="28"/>
                <w:szCs w:val="28"/>
              </w:rPr>
              <w:t xml:space="preserve">    </w:t>
            </w:r>
          </w:p>
          <w:p w14:paraId="2A505628" w14:textId="77777777" w:rsidR="00594777" w:rsidRPr="00594777" w:rsidRDefault="00594777" w:rsidP="00594777">
            <w:pPr>
              <w:pStyle w:val="Default"/>
              <w:spacing w:before="40"/>
              <w:rPr>
                <w:rFonts w:eastAsia="Calibri"/>
                <w:sz w:val="20"/>
                <w:szCs w:val="20"/>
              </w:rPr>
            </w:pPr>
            <w:r w:rsidRPr="00F92676">
              <w:rPr>
                <w:rFonts w:ascii="Wingdings 2" w:eastAsia="Wingdings 2" w:hAnsi="Wingdings 2" w:cs="Wingdings 2"/>
                <w:sz w:val="28"/>
                <w:szCs w:val="28"/>
              </w:rPr>
              <w:t>£</w:t>
            </w:r>
            <w:r w:rsidRPr="00F92676">
              <w:rPr>
                <w:sz w:val="28"/>
                <w:szCs w:val="28"/>
              </w:rPr>
              <w:t xml:space="preserve"> </w:t>
            </w:r>
            <w:r>
              <w:rPr>
                <w:rFonts w:eastAsia="Calibri"/>
                <w:sz w:val="20"/>
                <w:szCs w:val="20"/>
              </w:rPr>
              <w:t>S</w:t>
            </w:r>
            <w:r w:rsidRPr="00594777">
              <w:rPr>
                <w:rFonts w:eastAsia="Calibri"/>
                <w:sz w:val="20"/>
                <w:szCs w:val="20"/>
              </w:rPr>
              <w:t>tage lifts</w:t>
            </w:r>
            <w:r>
              <w:rPr>
                <w:rFonts w:eastAsia="Calibri"/>
                <w:sz w:val="20"/>
                <w:szCs w:val="20"/>
              </w:rPr>
              <w:t>:</w:t>
            </w:r>
            <w:r w:rsidRPr="00F92676">
              <w:rPr>
                <w:sz w:val="28"/>
                <w:szCs w:val="28"/>
              </w:rPr>
              <w:t xml:space="preserve"> </w:t>
            </w:r>
          </w:p>
        </w:tc>
        <w:tc>
          <w:tcPr>
            <w:tcW w:w="5528" w:type="dxa"/>
            <w:gridSpan w:val="4"/>
            <w:tcBorders>
              <w:top w:val="single" w:sz="4" w:space="0" w:color="auto"/>
              <w:left w:val="nil"/>
              <w:bottom w:val="nil"/>
              <w:right w:val="single" w:sz="4" w:space="0" w:color="auto"/>
            </w:tcBorders>
            <w:shd w:val="clear" w:color="auto" w:fill="FFFFFF"/>
          </w:tcPr>
          <w:p w14:paraId="3A208551" w14:textId="77777777" w:rsidR="00594777" w:rsidRPr="00594777" w:rsidRDefault="00594777" w:rsidP="00594777">
            <w:pPr>
              <w:autoSpaceDE w:val="0"/>
              <w:autoSpaceDN w:val="0"/>
              <w:adjustRightInd w:val="0"/>
              <w:spacing w:before="40"/>
              <w:rPr>
                <w:rFonts w:ascii="Arial" w:eastAsia="Calibri" w:hAnsi="Arial" w:cs="Arial"/>
                <w:sz w:val="20"/>
                <w:szCs w:val="20"/>
                <w:lang w:val="en-NZ" w:eastAsia="en-NZ"/>
              </w:rPr>
            </w:pPr>
            <w:r w:rsidRPr="00F92676">
              <w:rPr>
                <w:rFonts w:ascii="Wingdings 2" w:eastAsia="Wingdings 2" w:hAnsi="Wingdings 2" w:cs="Wingdings 2"/>
                <w:sz w:val="28"/>
                <w:szCs w:val="28"/>
              </w:rPr>
              <w:t>£</w:t>
            </w:r>
            <w:r w:rsidRPr="00F92676">
              <w:rPr>
                <w:sz w:val="28"/>
                <w:szCs w:val="28"/>
              </w:rPr>
              <w:t xml:space="preserve"> </w:t>
            </w:r>
            <w:r w:rsidRPr="00594777">
              <w:rPr>
                <w:rFonts w:ascii="Arial" w:hAnsi="Arial" w:cs="Arial"/>
                <w:sz w:val="20"/>
                <w:szCs w:val="20"/>
              </w:rPr>
              <w:t>Electric</w:t>
            </w:r>
            <w:r w:rsidRPr="00323A82">
              <w:rPr>
                <w:sz w:val="20"/>
                <w:szCs w:val="20"/>
              </w:rPr>
              <w:t xml:space="preserve">           </w:t>
            </w:r>
            <w:r w:rsidRPr="00F92676">
              <w:rPr>
                <w:rFonts w:ascii="Wingdings 2" w:eastAsia="Wingdings 2" w:hAnsi="Wingdings 2" w:cs="Wingdings 2"/>
                <w:sz w:val="28"/>
                <w:szCs w:val="28"/>
              </w:rPr>
              <w:t>£</w:t>
            </w:r>
            <w:r w:rsidRPr="00F92676">
              <w:rPr>
                <w:sz w:val="28"/>
                <w:szCs w:val="28"/>
              </w:rPr>
              <w:t xml:space="preserve"> </w:t>
            </w:r>
            <w:r w:rsidRPr="00594777">
              <w:rPr>
                <w:rFonts w:ascii="Arial" w:hAnsi="Arial" w:cs="Arial"/>
                <w:sz w:val="20"/>
                <w:szCs w:val="20"/>
              </w:rPr>
              <w:t>Hydraulic</w:t>
            </w:r>
          </w:p>
          <w:p w14:paraId="73DEBFF3" w14:textId="77777777" w:rsidR="00594777" w:rsidRPr="00594777" w:rsidRDefault="00594777" w:rsidP="00594777">
            <w:pPr>
              <w:autoSpaceDE w:val="0"/>
              <w:autoSpaceDN w:val="0"/>
              <w:adjustRightInd w:val="0"/>
              <w:rPr>
                <w:rFonts w:ascii="Arial" w:eastAsia="Calibri" w:hAnsi="Arial" w:cs="Arial"/>
                <w:sz w:val="20"/>
                <w:szCs w:val="20"/>
                <w:lang w:val="en-NZ" w:eastAsia="en-NZ"/>
              </w:rPr>
            </w:pPr>
            <w:r w:rsidRPr="00F92676">
              <w:rPr>
                <w:rFonts w:ascii="Wingdings 2" w:eastAsia="Wingdings 2" w:hAnsi="Wingdings 2" w:cs="Wingdings 2"/>
                <w:sz w:val="28"/>
                <w:szCs w:val="28"/>
              </w:rPr>
              <w:t>£</w:t>
            </w:r>
            <w:r w:rsidRPr="00F92676">
              <w:rPr>
                <w:sz w:val="28"/>
                <w:szCs w:val="28"/>
              </w:rPr>
              <w:t xml:space="preserve"> </w:t>
            </w:r>
            <w:r w:rsidRPr="00594777">
              <w:rPr>
                <w:rFonts w:ascii="Arial" w:hAnsi="Arial" w:cs="Arial"/>
                <w:sz w:val="20"/>
                <w:szCs w:val="20"/>
              </w:rPr>
              <w:t>Electric</w:t>
            </w:r>
            <w:r w:rsidRPr="00323A82">
              <w:rPr>
                <w:sz w:val="20"/>
                <w:szCs w:val="20"/>
              </w:rPr>
              <w:t xml:space="preserve">           </w:t>
            </w:r>
            <w:r w:rsidRPr="00F92676">
              <w:rPr>
                <w:rFonts w:ascii="Wingdings 2" w:eastAsia="Wingdings 2" w:hAnsi="Wingdings 2" w:cs="Wingdings 2"/>
                <w:sz w:val="28"/>
                <w:szCs w:val="28"/>
              </w:rPr>
              <w:t>£</w:t>
            </w:r>
            <w:r w:rsidRPr="00F92676">
              <w:rPr>
                <w:sz w:val="28"/>
                <w:szCs w:val="28"/>
              </w:rPr>
              <w:t xml:space="preserve"> </w:t>
            </w:r>
            <w:r w:rsidRPr="00594777">
              <w:rPr>
                <w:rFonts w:ascii="Arial" w:hAnsi="Arial" w:cs="Arial"/>
                <w:sz w:val="20"/>
                <w:szCs w:val="20"/>
              </w:rPr>
              <w:t>Hydraulic</w:t>
            </w:r>
          </w:p>
          <w:p w14:paraId="4CA0355D" w14:textId="77777777" w:rsidR="00594777" w:rsidRDefault="00594777" w:rsidP="00594777">
            <w:pPr>
              <w:pStyle w:val="Default"/>
              <w:spacing w:before="40"/>
              <w:rPr>
                <w:sz w:val="20"/>
                <w:szCs w:val="20"/>
              </w:rPr>
            </w:pPr>
            <w:r w:rsidRPr="00F92676">
              <w:rPr>
                <w:rFonts w:ascii="Wingdings 2" w:eastAsia="Wingdings 2" w:hAnsi="Wingdings 2" w:cs="Wingdings 2"/>
                <w:sz w:val="28"/>
                <w:szCs w:val="28"/>
              </w:rPr>
              <w:t>£</w:t>
            </w:r>
            <w:r w:rsidRPr="00F92676">
              <w:rPr>
                <w:sz w:val="28"/>
                <w:szCs w:val="28"/>
              </w:rPr>
              <w:t xml:space="preserve"> </w:t>
            </w:r>
            <w:r w:rsidRPr="00594777">
              <w:rPr>
                <w:sz w:val="20"/>
                <w:szCs w:val="20"/>
              </w:rPr>
              <w:t>Electric</w:t>
            </w:r>
            <w:r w:rsidRPr="00323A82">
              <w:rPr>
                <w:sz w:val="20"/>
                <w:szCs w:val="20"/>
              </w:rPr>
              <w:t xml:space="preserve">          </w:t>
            </w:r>
            <w:r w:rsidRPr="00F92676">
              <w:rPr>
                <w:rFonts w:ascii="Wingdings 2" w:eastAsia="Wingdings 2" w:hAnsi="Wingdings 2" w:cs="Wingdings 2"/>
                <w:sz w:val="28"/>
                <w:szCs w:val="28"/>
              </w:rPr>
              <w:t>£</w:t>
            </w:r>
            <w:r w:rsidRPr="00F92676">
              <w:rPr>
                <w:sz w:val="28"/>
                <w:szCs w:val="28"/>
              </w:rPr>
              <w:t xml:space="preserve"> </w:t>
            </w:r>
            <w:r w:rsidRPr="00594777">
              <w:rPr>
                <w:sz w:val="20"/>
                <w:szCs w:val="20"/>
              </w:rPr>
              <w:t>Hydraulic</w:t>
            </w:r>
          </w:p>
          <w:p w14:paraId="7845C5E6" w14:textId="77777777" w:rsidR="00594777" w:rsidRPr="00C546F4" w:rsidRDefault="00594777" w:rsidP="00594777">
            <w:pPr>
              <w:pStyle w:val="Default"/>
              <w:spacing w:before="40"/>
              <w:rPr>
                <w:sz w:val="20"/>
                <w:szCs w:val="20"/>
              </w:rPr>
            </w:pPr>
            <w:r w:rsidRPr="00F92676">
              <w:rPr>
                <w:rFonts w:ascii="Wingdings 2" w:eastAsia="Wingdings 2" w:hAnsi="Wingdings 2" w:cs="Wingdings 2"/>
                <w:sz w:val="28"/>
                <w:szCs w:val="28"/>
              </w:rPr>
              <w:t>£</w:t>
            </w:r>
            <w:r w:rsidRPr="00F92676">
              <w:rPr>
                <w:sz w:val="28"/>
                <w:szCs w:val="28"/>
              </w:rPr>
              <w:t xml:space="preserve"> </w:t>
            </w:r>
            <w:r w:rsidRPr="00594777">
              <w:rPr>
                <w:sz w:val="20"/>
                <w:szCs w:val="20"/>
              </w:rPr>
              <w:t>Electric</w:t>
            </w:r>
            <w:r w:rsidRPr="00323A82">
              <w:rPr>
                <w:sz w:val="20"/>
                <w:szCs w:val="20"/>
              </w:rPr>
              <w:t xml:space="preserve">          </w:t>
            </w:r>
            <w:r w:rsidRPr="00F92676">
              <w:rPr>
                <w:rFonts w:ascii="Wingdings 2" w:eastAsia="Wingdings 2" w:hAnsi="Wingdings 2" w:cs="Wingdings 2"/>
                <w:sz w:val="28"/>
                <w:szCs w:val="28"/>
              </w:rPr>
              <w:t>£</w:t>
            </w:r>
            <w:r w:rsidRPr="00F92676">
              <w:rPr>
                <w:sz w:val="28"/>
                <w:szCs w:val="28"/>
              </w:rPr>
              <w:t xml:space="preserve"> </w:t>
            </w:r>
            <w:r w:rsidRPr="00594777">
              <w:rPr>
                <w:sz w:val="20"/>
                <w:szCs w:val="20"/>
              </w:rPr>
              <w:t>Hydraulic</w:t>
            </w:r>
          </w:p>
        </w:tc>
      </w:tr>
      <w:tr w:rsidR="00594777" w:rsidRPr="00F92676" w14:paraId="60739582" w14:textId="77777777" w:rsidTr="00594777">
        <w:trPr>
          <w:trHeight w:val="359"/>
        </w:trPr>
        <w:tc>
          <w:tcPr>
            <w:tcW w:w="2411" w:type="dxa"/>
            <w:gridSpan w:val="3"/>
            <w:vMerge/>
            <w:tcBorders>
              <w:right w:val="single" w:sz="4" w:space="0" w:color="auto"/>
            </w:tcBorders>
            <w:shd w:val="clear" w:color="auto" w:fill="FFFFFF"/>
          </w:tcPr>
          <w:p w14:paraId="672A6659" w14:textId="77777777" w:rsidR="00594777" w:rsidRPr="00F92676" w:rsidRDefault="00594777" w:rsidP="00786C1D">
            <w:pPr>
              <w:pStyle w:val="Default"/>
              <w:spacing w:before="40" w:after="40"/>
              <w:rPr>
                <w:b/>
                <w:color w:val="auto"/>
                <w:sz w:val="20"/>
                <w:szCs w:val="20"/>
              </w:rPr>
            </w:pPr>
          </w:p>
        </w:tc>
        <w:tc>
          <w:tcPr>
            <w:tcW w:w="8363" w:type="dxa"/>
            <w:gridSpan w:val="6"/>
            <w:tcBorders>
              <w:top w:val="nil"/>
              <w:left w:val="single" w:sz="4" w:space="0" w:color="auto"/>
              <w:bottom w:val="single" w:sz="4" w:space="0" w:color="auto"/>
              <w:right w:val="single" w:sz="4" w:space="0" w:color="auto"/>
            </w:tcBorders>
            <w:shd w:val="clear" w:color="auto" w:fill="FFFFFF"/>
          </w:tcPr>
          <w:p w14:paraId="05F5B81B" w14:textId="77777777" w:rsidR="00594777" w:rsidRPr="00594777" w:rsidRDefault="00594777" w:rsidP="00594777">
            <w:pPr>
              <w:pStyle w:val="Default"/>
              <w:spacing w:before="40"/>
              <w:rPr>
                <w:rFonts w:ascii="Univers-Light" w:eastAsia="Calibri" w:hAnsi="Univers-Light" w:cs="Univers-Light"/>
                <w:sz w:val="16"/>
                <w:szCs w:val="16"/>
              </w:rPr>
            </w:pPr>
            <w:r w:rsidRPr="00F92676">
              <w:rPr>
                <w:rFonts w:ascii="Wingdings 2" w:eastAsia="Wingdings 2" w:hAnsi="Wingdings 2" w:cs="Wingdings 2"/>
                <w:sz w:val="28"/>
                <w:szCs w:val="28"/>
              </w:rPr>
              <w:t>£</w:t>
            </w:r>
            <w:r w:rsidRPr="00F92676">
              <w:rPr>
                <w:sz w:val="28"/>
                <w:szCs w:val="28"/>
              </w:rPr>
              <w:t xml:space="preserve"> </w:t>
            </w:r>
            <w:r>
              <w:rPr>
                <w:rFonts w:eastAsia="Calibri"/>
                <w:sz w:val="20"/>
                <w:szCs w:val="20"/>
              </w:rPr>
              <w:t>O</w:t>
            </w:r>
            <w:r w:rsidRPr="00594777">
              <w:rPr>
                <w:rFonts w:eastAsia="Calibri"/>
                <w:sz w:val="20"/>
                <w:szCs w:val="20"/>
              </w:rPr>
              <w:t>ther</w:t>
            </w:r>
            <w:r>
              <w:rPr>
                <w:rFonts w:eastAsia="Calibri"/>
                <w:sz w:val="20"/>
                <w:szCs w:val="20"/>
              </w:rPr>
              <w:t>: [specify] ………………………………………………………….……….</w:t>
            </w:r>
          </w:p>
        </w:tc>
      </w:tr>
      <w:tr w:rsidR="009D34D2" w:rsidRPr="00F92676" w14:paraId="204879E6" w14:textId="77777777" w:rsidTr="00060EAD">
        <w:tc>
          <w:tcPr>
            <w:tcW w:w="10774" w:type="dxa"/>
            <w:gridSpan w:val="9"/>
            <w:shd w:val="clear" w:color="auto" w:fill="FFFFFF"/>
          </w:tcPr>
          <w:p w14:paraId="1CC51EB9" w14:textId="77777777" w:rsidR="009D34D2" w:rsidRPr="00F92676" w:rsidRDefault="00C34995" w:rsidP="005C7AB3">
            <w:pPr>
              <w:spacing w:before="60" w:after="60"/>
              <w:rPr>
                <w:rFonts w:ascii="Arial" w:hAnsi="Arial" w:cs="Arial"/>
                <w:i/>
                <w:sz w:val="16"/>
                <w:szCs w:val="16"/>
                <w:lang w:val="en-NZ"/>
              </w:rPr>
            </w:pPr>
            <w:r w:rsidRPr="00F92676">
              <w:rPr>
                <w:rFonts w:ascii="Arial" w:hAnsi="Arial" w:cs="Arial"/>
                <w:b/>
                <w:sz w:val="20"/>
                <w:szCs w:val="20"/>
              </w:rPr>
              <w:t xml:space="preserve">Location Plan </w:t>
            </w:r>
            <w:r>
              <w:rPr>
                <w:rFonts w:ascii="Arial" w:hAnsi="Arial" w:cs="Arial"/>
                <w:b/>
                <w:sz w:val="20"/>
                <w:szCs w:val="20"/>
              </w:rPr>
              <w:t xml:space="preserve">for specified systems and records is </w:t>
            </w:r>
            <w:r w:rsidRPr="00F92676">
              <w:rPr>
                <w:rFonts w:ascii="Arial" w:hAnsi="Arial" w:cs="Arial"/>
                <w:b/>
                <w:sz w:val="20"/>
                <w:szCs w:val="20"/>
              </w:rPr>
              <w:t>attached</w:t>
            </w:r>
            <w:r w:rsidRPr="00F92676">
              <w:rPr>
                <w:rFonts w:ascii="Arial" w:hAnsi="Arial" w:cs="Arial"/>
                <w:sz w:val="20"/>
                <w:szCs w:val="20"/>
              </w:rPr>
              <w:t>:</w:t>
            </w:r>
            <w:r w:rsidRPr="00F92676">
              <w:rPr>
                <w:rFonts w:ascii="Arial" w:hAnsi="Arial" w:cs="Arial"/>
                <w:sz w:val="22"/>
                <w:szCs w:val="22"/>
              </w:rPr>
              <w:t xml:space="preserve"> </w:t>
            </w:r>
            <w:r w:rsidR="009D34D2" w:rsidRPr="00F92676">
              <w:rPr>
                <w:rFonts w:ascii="Wingdings 2" w:eastAsia="Wingdings 2" w:hAnsi="Wingdings 2" w:cs="Wingdings 2"/>
                <w:sz w:val="28"/>
                <w:szCs w:val="28"/>
                <w:shd w:val="clear" w:color="auto" w:fill="FFFFFF"/>
              </w:rPr>
              <w:t>£</w:t>
            </w:r>
            <w:r w:rsidR="009D34D2" w:rsidRPr="00F92676">
              <w:rPr>
                <w:rFonts w:ascii="Arial" w:hAnsi="Arial" w:cs="Arial"/>
                <w:sz w:val="28"/>
                <w:szCs w:val="28"/>
              </w:rPr>
              <w:t xml:space="preserve"> </w:t>
            </w:r>
            <w:r w:rsidR="009D34D2" w:rsidRPr="00F92676">
              <w:rPr>
                <w:rFonts w:ascii="Arial" w:hAnsi="Arial" w:cs="Arial"/>
                <w:sz w:val="20"/>
                <w:szCs w:val="20"/>
              </w:rPr>
              <w:t>YES</w:t>
            </w:r>
            <w:r w:rsidR="005C7AB3">
              <w:rPr>
                <w:rFonts w:ascii="Arial" w:hAnsi="Arial" w:cs="Arial"/>
                <w:sz w:val="20"/>
                <w:szCs w:val="20"/>
              </w:rPr>
              <w:t xml:space="preserve">        </w:t>
            </w:r>
            <w:r w:rsidR="009D34D2" w:rsidRPr="00F92676">
              <w:rPr>
                <w:rFonts w:ascii="Wingdings 2" w:eastAsia="Wingdings 2" w:hAnsi="Wingdings 2" w:cs="Wingdings 2"/>
                <w:sz w:val="28"/>
                <w:szCs w:val="28"/>
                <w:shd w:val="clear" w:color="auto" w:fill="FFFFFF"/>
              </w:rPr>
              <w:t>£</w:t>
            </w:r>
            <w:r w:rsidR="009D34D2" w:rsidRPr="00F92676">
              <w:rPr>
                <w:rFonts w:ascii="Arial" w:hAnsi="Arial" w:cs="Arial"/>
                <w:sz w:val="28"/>
                <w:szCs w:val="28"/>
              </w:rPr>
              <w:t xml:space="preserve"> </w:t>
            </w:r>
            <w:r w:rsidR="009D34D2" w:rsidRPr="00F92676">
              <w:rPr>
                <w:rFonts w:ascii="Arial" w:hAnsi="Arial" w:cs="Arial"/>
                <w:sz w:val="20"/>
                <w:szCs w:val="20"/>
              </w:rPr>
              <w:t xml:space="preserve">NO  </w:t>
            </w:r>
          </w:p>
        </w:tc>
      </w:tr>
      <w:tr w:rsidR="009D34D2" w:rsidRPr="00F92676" w14:paraId="21C5D889" w14:textId="77777777" w:rsidTr="00060EAD">
        <w:trPr>
          <w:trHeight w:val="311"/>
        </w:trPr>
        <w:tc>
          <w:tcPr>
            <w:tcW w:w="560" w:type="dxa"/>
          </w:tcPr>
          <w:p w14:paraId="32AFB29E" w14:textId="77777777" w:rsidR="009D34D2" w:rsidRPr="00F92676" w:rsidRDefault="009D34D2" w:rsidP="00270F84">
            <w:pPr>
              <w:spacing w:before="60" w:after="60"/>
              <w:rPr>
                <w:rFonts w:ascii="Arial" w:hAnsi="Arial" w:cs="Arial"/>
                <w:b/>
                <w:sz w:val="20"/>
                <w:szCs w:val="20"/>
              </w:rPr>
            </w:pPr>
            <w:r w:rsidRPr="00F92676">
              <w:rPr>
                <w:rFonts w:ascii="Arial" w:hAnsi="Arial" w:cs="Arial"/>
                <w:b/>
                <w:sz w:val="20"/>
                <w:szCs w:val="20"/>
              </w:rPr>
              <w:t>No.</w:t>
            </w:r>
          </w:p>
        </w:tc>
        <w:tc>
          <w:tcPr>
            <w:tcW w:w="3407" w:type="dxa"/>
            <w:gridSpan w:val="3"/>
          </w:tcPr>
          <w:p w14:paraId="702FA2C1" w14:textId="77777777" w:rsidR="009D34D2" w:rsidRPr="00F92676" w:rsidRDefault="009D34D2" w:rsidP="005B6EEC">
            <w:pPr>
              <w:pStyle w:val="Default"/>
              <w:spacing w:before="60" w:after="60"/>
              <w:ind w:left="34"/>
              <w:rPr>
                <w:b/>
                <w:sz w:val="20"/>
                <w:szCs w:val="20"/>
              </w:rPr>
            </w:pPr>
            <w:r w:rsidRPr="00F92676">
              <w:rPr>
                <w:b/>
                <w:sz w:val="20"/>
                <w:szCs w:val="20"/>
              </w:rPr>
              <w:t xml:space="preserve"> Equipment location </w:t>
            </w:r>
          </w:p>
        </w:tc>
        <w:tc>
          <w:tcPr>
            <w:tcW w:w="3685" w:type="dxa"/>
            <w:gridSpan w:val="4"/>
          </w:tcPr>
          <w:p w14:paraId="312C7982" w14:textId="77777777" w:rsidR="009D34D2" w:rsidRPr="00F92676" w:rsidRDefault="009D34D2" w:rsidP="001E1461">
            <w:pPr>
              <w:pStyle w:val="Default"/>
              <w:spacing w:before="60" w:after="60"/>
              <w:ind w:left="34"/>
              <w:rPr>
                <w:b/>
                <w:sz w:val="20"/>
                <w:szCs w:val="20"/>
              </w:rPr>
            </w:pPr>
            <w:r w:rsidRPr="00F92676">
              <w:rPr>
                <w:b/>
                <w:sz w:val="20"/>
                <w:szCs w:val="20"/>
              </w:rPr>
              <w:t>Make</w:t>
            </w:r>
            <w:r w:rsidR="001E1461" w:rsidRPr="00F92676">
              <w:rPr>
                <w:b/>
                <w:sz w:val="20"/>
                <w:szCs w:val="20"/>
              </w:rPr>
              <w:t xml:space="preserve"> </w:t>
            </w:r>
            <w:r w:rsidR="001E1461" w:rsidRPr="00F92676">
              <w:rPr>
                <w:i/>
                <w:sz w:val="20"/>
                <w:szCs w:val="20"/>
              </w:rPr>
              <w:t>(Main components)</w:t>
            </w:r>
          </w:p>
        </w:tc>
        <w:tc>
          <w:tcPr>
            <w:tcW w:w="3122" w:type="dxa"/>
          </w:tcPr>
          <w:p w14:paraId="5D379CA5" w14:textId="77777777" w:rsidR="009D34D2" w:rsidRPr="00F92676" w:rsidRDefault="009D34D2" w:rsidP="00270F84">
            <w:pPr>
              <w:pStyle w:val="Default"/>
              <w:spacing w:before="60" w:after="60"/>
              <w:ind w:left="34"/>
              <w:rPr>
                <w:b/>
                <w:sz w:val="20"/>
                <w:szCs w:val="20"/>
              </w:rPr>
            </w:pPr>
            <w:r w:rsidRPr="00F92676">
              <w:rPr>
                <w:b/>
                <w:sz w:val="20"/>
                <w:szCs w:val="20"/>
              </w:rPr>
              <w:t>Model</w:t>
            </w:r>
          </w:p>
        </w:tc>
      </w:tr>
      <w:tr w:rsidR="009D34D2" w:rsidRPr="00F92676" w14:paraId="649841BE" w14:textId="77777777" w:rsidTr="00060EAD">
        <w:trPr>
          <w:cantSplit/>
        </w:trPr>
        <w:tc>
          <w:tcPr>
            <w:tcW w:w="560" w:type="dxa"/>
          </w:tcPr>
          <w:p w14:paraId="56B20A0C" w14:textId="77777777" w:rsidR="009D34D2" w:rsidRPr="00F92676" w:rsidRDefault="009D34D2" w:rsidP="00270F84">
            <w:pPr>
              <w:spacing w:before="60" w:after="60"/>
              <w:rPr>
                <w:rFonts w:ascii="Arial" w:hAnsi="Arial" w:cs="Arial"/>
                <w:sz w:val="20"/>
                <w:szCs w:val="20"/>
              </w:rPr>
            </w:pPr>
            <w:r w:rsidRPr="00F92676">
              <w:rPr>
                <w:rFonts w:ascii="Arial" w:hAnsi="Arial" w:cs="Arial"/>
                <w:sz w:val="20"/>
                <w:szCs w:val="20"/>
              </w:rPr>
              <w:t>1</w:t>
            </w:r>
          </w:p>
        </w:tc>
        <w:tc>
          <w:tcPr>
            <w:tcW w:w="3407" w:type="dxa"/>
            <w:gridSpan w:val="3"/>
          </w:tcPr>
          <w:p w14:paraId="0A37501D" w14:textId="77777777" w:rsidR="009D34D2" w:rsidRPr="00F92676" w:rsidRDefault="009D34D2" w:rsidP="00270F84">
            <w:pPr>
              <w:pStyle w:val="Default"/>
              <w:spacing w:before="60" w:after="60"/>
              <w:rPr>
                <w:color w:val="auto"/>
                <w:sz w:val="20"/>
                <w:szCs w:val="20"/>
              </w:rPr>
            </w:pPr>
          </w:p>
        </w:tc>
        <w:tc>
          <w:tcPr>
            <w:tcW w:w="3685" w:type="dxa"/>
            <w:gridSpan w:val="4"/>
          </w:tcPr>
          <w:p w14:paraId="5DAB6C7B" w14:textId="77777777" w:rsidR="009D34D2" w:rsidRPr="00F92676" w:rsidRDefault="009D34D2" w:rsidP="00270F84">
            <w:pPr>
              <w:pStyle w:val="Default"/>
              <w:spacing w:before="60" w:after="60"/>
              <w:rPr>
                <w:color w:val="auto"/>
                <w:sz w:val="20"/>
                <w:szCs w:val="20"/>
              </w:rPr>
            </w:pPr>
          </w:p>
        </w:tc>
        <w:tc>
          <w:tcPr>
            <w:tcW w:w="3122" w:type="dxa"/>
          </w:tcPr>
          <w:p w14:paraId="02EB378F" w14:textId="77777777" w:rsidR="009D34D2" w:rsidRPr="00F92676" w:rsidRDefault="009D34D2" w:rsidP="00270F84">
            <w:pPr>
              <w:pStyle w:val="Default"/>
              <w:spacing w:before="60" w:after="60"/>
              <w:rPr>
                <w:color w:val="auto"/>
                <w:sz w:val="20"/>
                <w:szCs w:val="20"/>
              </w:rPr>
            </w:pPr>
          </w:p>
        </w:tc>
      </w:tr>
      <w:tr w:rsidR="009D34D2" w:rsidRPr="00F92676" w14:paraId="18F999B5" w14:textId="77777777" w:rsidTr="00060EAD">
        <w:trPr>
          <w:cantSplit/>
        </w:trPr>
        <w:tc>
          <w:tcPr>
            <w:tcW w:w="560" w:type="dxa"/>
          </w:tcPr>
          <w:p w14:paraId="7144751B" w14:textId="77777777" w:rsidR="009D34D2" w:rsidRPr="00F92676" w:rsidRDefault="009D34D2" w:rsidP="00270F84">
            <w:pPr>
              <w:spacing w:before="60" w:after="60"/>
              <w:rPr>
                <w:rFonts w:ascii="Arial" w:hAnsi="Arial" w:cs="Arial"/>
                <w:sz w:val="20"/>
                <w:szCs w:val="20"/>
              </w:rPr>
            </w:pPr>
            <w:r w:rsidRPr="00F92676">
              <w:rPr>
                <w:rFonts w:ascii="Arial" w:hAnsi="Arial" w:cs="Arial"/>
                <w:sz w:val="20"/>
                <w:szCs w:val="20"/>
              </w:rPr>
              <w:t>2</w:t>
            </w:r>
          </w:p>
        </w:tc>
        <w:tc>
          <w:tcPr>
            <w:tcW w:w="3407" w:type="dxa"/>
            <w:gridSpan w:val="3"/>
          </w:tcPr>
          <w:p w14:paraId="6A05A809" w14:textId="77777777" w:rsidR="009D34D2" w:rsidRPr="00F92676" w:rsidRDefault="009D34D2" w:rsidP="00270F84">
            <w:pPr>
              <w:pStyle w:val="Default"/>
              <w:spacing w:before="60" w:after="60"/>
              <w:rPr>
                <w:color w:val="auto"/>
                <w:sz w:val="20"/>
                <w:szCs w:val="20"/>
              </w:rPr>
            </w:pPr>
          </w:p>
        </w:tc>
        <w:tc>
          <w:tcPr>
            <w:tcW w:w="3685" w:type="dxa"/>
            <w:gridSpan w:val="4"/>
          </w:tcPr>
          <w:p w14:paraId="5A39BBE3" w14:textId="77777777" w:rsidR="009D34D2" w:rsidRPr="00F92676" w:rsidRDefault="009D34D2" w:rsidP="00270F84">
            <w:pPr>
              <w:pStyle w:val="Default"/>
              <w:spacing w:before="60" w:after="60"/>
              <w:rPr>
                <w:color w:val="auto"/>
                <w:sz w:val="20"/>
                <w:szCs w:val="20"/>
              </w:rPr>
            </w:pPr>
          </w:p>
        </w:tc>
        <w:tc>
          <w:tcPr>
            <w:tcW w:w="3122" w:type="dxa"/>
          </w:tcPr>
          <w:p w14:paraId="41C8F396" w14:textId="77777777" w:rsidR="009D34D2" w:rsidRPr="00F92676" w:rsidRDefault="009D34D2" w:rsidP="00270F84">
            <w:pPr>
              <w:pStyle w:val="Default"/>
              <w:spacing w:before="60" w:after="60"/>
              <w:rPr>
                <w:color w:val="auto"/>
                <w:sz w:val="20"/>
                <w:szCs w:val="20"/>
              </w:rPr>
            </w:pPr>
          </w:p>
        </w:tc>
      </w:tr>
      <w:tr w:rsidR="009D34D2" w:rsidRPr="00F92676" w14:paraId="5FCD5EC4" w14:textId="77777777" w:rsidTr="00060EAD">
        <w:trPr>
          <w:cantSplit/>
        </w:trPr>
        <w:tc>
          <w:tcPr>
            <w:tcW w:w="560" w:type="dxa"/>
            <w:tcBorders>
              <w:bottom w:val="single" w:sz="4" w:space="0" w:color="000000"/>
            </w:tcBorders>
          </w:tcPr>
          <w:p w14:paraId="0B778152" w14:textId="77777777" w:rsidR="009D34D2" w:rsidRPr="00F92676" w:rsidRDefault="009D34D2" w:rsidP="00270F84">
            <w:pPr>
              <w:spacing w:before="60" w:after="60"/>
              <w:rPr>
                <w:rFonts w:ascii="Arial" w:hAnsi="Arial" w:cs="Arial"/>
                <w:sz w:val="20"/>
                <w:szCs w:val="20"/>
              </w:rPr>
            </w:pPr>
            <w:r w:rsidRPr="00F92676">
              <w:rPr>
                <w:rFonts w:ascii="Arial" w:hAnsi="Arial" w:cs="Arial"/>
                <w:sz w:val="20"/>
                <w:szCs w:val="20"/>
              </w:rPr>
              <w:t>3</w:t>
            </w:r>
          </w:p>
        </w:tc>
        <w:tc>
          <w:tcPr>
            <w:tcW w:w="3407" w:type="dxa"/>
            <w:gridSpan w:val="3"/>
            <w:tcBorders>
              <w:bottom w:val="single" w:sz="4" w:space="0" w:color="000000"/>
            </w:tcBorders>
          </w:tcPr>
          <w:p w14:paraId="72A3D3EC" w14:textId="77777777" w:rsidR="009D34D2" w:rsidRPr="00F92676" w:rsidRDefault="009D34D2" w:rsidP="00270F84">
            <w:pPr>
              <w:pStyle w:val="Default"/>
              <w:spacing w:before="60" w:after="60"/>
              <w:rPr>
                <w:color w:val="auto"/>
                <w:sz w:val="20"/>
                <w:szCs w:val="20"/>
              </w:rPr>
            </w:pPr>
          </w:p>
        </w:tc>
        <w:tc>
          <w:tcPr>
            <w:tcW w:w="3685" w:type="dxa"/>
            <w:gridSpan w:val="4"/>
            <w:tcBorders>
              <w:bottom w:val="single" w:sz="4" w:space="0" w:color="000000"/>
            </w:tcBorders>
          </w:tcPr>
          <w:p w14:paraId="0D0B940D" w14:textId="77777777" w:rsidR="009D34D2" w:rsidRPr="00F92676" w:rsidRDefault="009D34D2" w:rsidP="00270F84">
            <w:pPr>
              <w:pStyle w:val="Default"/>
              <w:spacing w:before="60" w:after="60"/>
              <w:rPr>
                <w:color w:val="auto"/>
                <w:sz w:val="20"/>
                <w:szCs w:val="20"/>
              </w:rPr>
            </w:pPr>
          </w:p>
        </w:tc>
        <w:tc>
          <w:tcPr>
            <w:tcW w:w="3122" w:type="dxa"/>
            <w:tcBorders>
              <w:bottom w:val="single" w:sz="4" w:space="0" w:color="000000"/>
            </w:tcBorders>
          </w:tcPr>
          <w:p w14:paraId="0E27B00A" w14:textId="77777777" w:rsidR="009D34D2" w:rsidRPr="00F92676" w:rsidRDefault="009D34D2" w:rsidP="00270F84">
            <w:pPr>
              <w:pStyle w:val="Default"/>
              <w:spacing w:before="60" w:after="60"/>
              <w:rPr>
                <w:color w:val="auto"/>
                <w:sz w:val="20"/>
                <w:szCs w:val="20"/>
              </w:rPr>
            </w:pPr>
          </w:p>
        </w:tc>
      </w:tr>
      <w:tr w:rsidR="009D34D2" w:rsidRPr="00F92676" w14:paraId="2598DEE6" w14:textId="77777777" w:rsidTr="00060EAD">
        <w:trPr>
          <w:cantSplit/>
        </w:trPr>
        <w:tc>
          <w:tcPr>
            <w:tcW w:w="560" w:type="dxa"/>
          </w:tcPr>
          <w:p w14:paraId="279935FF" w14:textId="77777777" w:rsidR="009D34D2" w:rsidRPr="00F92676" w:rsidRDefault="009D34D2" w:rsidP="00270F84">
            <w:pPr>
              <w:spacing w:before="60" w:after="60"/>
              <w:rPr>
                <w:rFonts w:ascii="Arial" w:hAnsi="Arial" w:cs="Arial"/>
                <w:sz w:val="20"/>
                <w:szCs w:val="20"/>
              </w:rPr>
            </w:pPr>
            <w:r w:rsidRPr="00F92676">
              <w:rPr>
                <w:rFonts w:ascii="Arial" w:hAnsi="Arial" w:cs="Arial"/>
                <w:sz w:val="20"/>
                <w:szCs w:val="20"/>
              </w:rPr>
              <w:t>4</w:t>
            </w:r>
          </w:p>
        </w:tc>
        <w:tc>
          <w:tcPr>
            <w:tcW w:w="3407" w:type="dxa"/>
            <w:gridSpan w:val="3"/>
          </w:tcPr>
          <w:p w14:paraId="60061E4C" w14:textId="77777777" w:rsidR="009D34D2" w:rsidRPr="00F92676" w:rsidRDefault="009D34D2" w:rsidP="00270F84">
            <w:pPr>
              <w:pStyle w:val="Default"/>
              <w:spacing w:before="60" w:after="60"/>
              <w:rPr>
                <w:color w:val="auto"/>
                <w:sz w:val="20"/>
                <w:szCs w:val="20"/>
              </w:rPr>
            </w:pPr>
          </w:p>
        </w:tc>
        <w:tc>
          <w:tcPr>
            <w:tcW w:w="3685" w:type="dxa"/>
            <w:gridSpan w:val="4"/>
          </w:tcPr>
          <w:p w14:paraId="44EAFD9C" w14:textId="77777777" w:rsidR="009D34D2" w:rsidRPr="00F92676" w:rsidRDefault="009D34D2" w:rsidP="00270F84">
            <w:pPr>
              <w:pStyle w:val="Default"/>
              <w:spacing w:before="60" w:after="60"/>
              <w:rPr>
                <w:color w:val="auto"/>
                <w:sz w:val="20"/>
                <w:szCs w:val="20"/>
              </w:rPr>
            </w:pPr>
          </w:p>
        </w:tc>
        <w:tc>
          <w:tcPr>
            <w:tcW w:w="3122" w:type="dxa"/>
          </w:tcPr>
          <w:p w14:paraId="4B94D5A5" w14:textId="77777777" w:rsidR="009D34D2" w:rsidRPr="00F92676" w:rsidRDefault="009D34D2" w:rsidP="00270F84">
            <w:pPr>
              <w:pStyle w:val="Default"/>
              <w:spacing w:before="60" w:after="60"/>
              <w:rPr>
                <w:color w:val="auto"/>
                <w:sz w:val="20"/>
                <w:szCs w:val="20"/>
              </w:rPr>
            </w:pPr>
          </w:p>
        </w:tc>
      </w:tr>
      <w:tr w:rsidR="009637CF" w:rsidRPr="00F92676" w14:paraId="734A6F90" w14:textId="77777777" w:rsidTr="009637CF">
        <w:trPr>
          <w:cantSplit/>
        </w:trPr>
        <w:tc>
          <w:tcPr>
            <w:tcW w:w="560" w:type="dxa"/>
          </w:tcPr>
          <w:p w14:paraId="3DEEC669" w14:textId="77777777" w:rsidR="009637CF" w:rsidRDefault="009637CF" w:rsidP="00270F84">
            <w:pPr>
              <w:spacing w:before="60" w:after="60"/>
              <w:rPr>
                <w:rFonts w:ascii="Arial" w:hAnsi="Arial" w:cs="Arial"/>
                <w:sz w:val="20"/>
                <w:szCs w:val="20"/>
              </w:rPr>
            </w:pPr>
          </w:p>
        </w:tc>
        <w:tc>
          <w:tcPr>
            <w:tcW w:w="10214" w:type="dxa"/>
            <w:gridSpan w:val="8"/>
          </w:tcPr>
          <w:p w14:paraId="4672E15A" w14:textId="77777777" w:rsidR="006C513F" w:rsidRDefault="006C513F" w:rsidP="006C513F">
            <w:pPr>
              <w:pStyle w:val="Default"/>
              <w:spacing w:before="60" w:after="60"/>
              <w:rPr>
                <w:i/>
                <w:color w:val="auto"/>
                <w:sz w:val="20"/>
                <w:szCs w:val="20"/>
              </w:rPr>
            </w:pPr>
          </w:p>
          <w:p w14:paraId="5B5EC519" w14:textId="77777777" w:rsidR="006C513F" w:rsidRDefault="006C513F" w:rsidP="006C513F">
            <w:pPr>
              <w:pStyle w:val="Default"/>
              <w:spacing w:before="60" w:after="60"/>
              <w:rPr>
                <w:i/>
                <w:color w:val="auto"/>
                <w:sz w:val="20"/>
                <w:szCs w:val="20"/>
              </w:rPr>
            </w:pPr>
          </w:p>
          <w:p w14:paraId="66895ABB" w14:textId="70E619A6" w:rsidR="009637CF" w:rsidRPr="00F92676" w:rsidRDefault="009637CF" w:rsidP="009637CF">
            <w:pPr>
              <w:pStyle w:val="Default"/>
              <w:spacing w:before="60" w:after="60"/>
              <w:jc w:val="right"/>
              <w:rPr>
                <w:color w:val="auto"/>
                <w:sz w:val="20"/>
                <w:szCs w:val="20"/>
              </w:rPr>
            </w:pPr>
            <w:r w:rsidRPr="006263C9">
              <w:rPr>
                <w:i/>
                <w:color w:val="auto"/>
                <w:sz w:val="20"/>
                <w:szCs w:val="20"/>
              </w:rPr>
              <w:t>If needed continue the list on another sheet of paper</w:t>
            </w:r>
          </w:p>
        </w:tc>
      </w:tr>
      <w:tr w:rsidR="009D34D2" w:rsidRPr="00F92676" w14:paraId="16FFF2BF" w14:textId="77777777" w:rsidTr="00060EAD">
        <w:trPr>
          <w:cantSplit/>
        </w:trPr>
        <w:tc>
          <w:tcPr>
            <w:tcW w:w="10774" w:type="dxa"/>
            <w:gridSpan w:val="9"/>
            <w:shd w:val="clear" w:color="auto" w:fill="DBE5F1"/>
          </w:tcPr>
          <w:p w14:paraId="34059597" w14:textId="77777777" w:rsidR="009D34D2" w:rsidRPr="00D16ED7" w:rsidRDefault="009D34D2" w:rsidP="00270F84">
            <w:pPr>
              <w:pStyle w:val="Default"/>
              <w:spacing w:before="40" w:after="40"/>
              <w:ind w:left="720" w:hanging="720"/>
              <w:rPr>
                <w:b/>
                <w:color w:val="auto"/>
                <w:sz w:val="20"/>
                <w:szCs w:val="20"/>
              </w:rPr>
            </w:pPr>
            <w:r w:rsidRPr="00D16ED7">
              <w:rPr>
                <w:b/>
                <w:color w:val="auto"/>
                <w:sz w:val="20"/>
                <w:szCs w:val="20"/>
              </w:rPr>
              <w:t xml:space="preserve">STANDARDS </w:t>
            </w:r>
            <w:r w:rsidR="00C527D6" w:rsidRPr="00822D31">
              <w:rPr>
                <w:sz w:val="18"/>
                <w:szCs w:val="18"/>
              </w:rPr>
              <w:t>(</w:t>
            </w:r>
            <w:r w:rsidR="00C527D6">
              <w:rPr>
                <w:sz w:val="18"/>
                <w:szCs w:val="18"/>
              </w:rPr>
              <w:t xml:space="preserve">address </w:t>
            </w:r>
            <w:r w:rsidR="00C527D6" w:rsidRPr="00822D31">
              <w:rPr>
                <w:sz w:val="18"/>
                <w:szCs w:val="18"/>
              </w:rPr>
              <w:t xml:space="preserve">those </w:t>
            </w:r>
            <w:r w:rsidR="00C527D6">
              <w:rPr>
                <w:sz w:val="18"/>
                <w:szCs w:val="18"/>
              </w:rPr>
              <w:t xml:space="preserve">items </w:t>
            </w:r>
            <w:r w:rsidR="00C527D6" w:rsidRPr="00822D31">
              <w:rPr>
                <w:sz w:val="18"/>
                <w:szCs w:val="18"/>
              </w:rPr>
              <w:t>that apply)</w:t>
            </w:r>
            <w:r w:rsidRPr="00D16ED7">
              <w:rPr>
                <w:b/>
                <w:color w:val="auto"/>
                <w:sz w:val="20"/>
                <w:szCs w:val="20"/>
              </w:rPr>
              <w:t xml:space="preserve"> </w:t>
            </w:r>
          </w:p>
        </w:tc>
      </w:tr>
      <w:tr w:rsidR="00AE2CC8" w:rsidRPr="00F92676" w14:paraId="3A620821" w14:textId="77777777" w:rsidTr="00947F0E">
        <w:trPr>
          <w:cantSplit/>
        </w:trPr>
        <w:tc>
          <w:tcPr>
            <w:tcW w:w="10774" w:type="dxa"/>
            <w:gridSpan w:val="9"/>
            <w:tcBorders>
              <w:right w:val="single" w:sz="4" w:space="0" w:color="auto"/>
            </w:tcBorders>
          </w:tcPr>
          <w:p w14:paraId="08831F85" w14:textId="77777777" w:rsidR="00AE2CC8" w:rsidRPr="00A6624A" w:rsidRDefault="00DA1A77" w:rsidP="00F500A7">
            <w:pPr>
              <w:spacing w:before="40"/>
              <w:ind w:left="320" w:hanging="320"/>
              <w:rPr>
                <w:rFonts w:ascii="Arial" w:hAnsi="Arial" w:cs="Arial"/>
                <w:sz w:val="28"/>
                <w:szCs w:val="28"/>
              </w:rPr>
            </w:pPr>
            <w:r w:rsidRPr="003C47BF">
              <w:rPr>
                <w:rFonts w:ascii="Arial" w:hAnsi="Arial" w:cs="Arial"/>
                <w:sz w:val="20"/>
                <w:szCs w:val="20"/>
              </w:rPr>
              <w:t>Specifically,</w:t>
            </w:r>
            <w:r w:rsidR="007E0AD7" w:rsidRPr="003C47BF">
              <w:rPr>
                <w:rFonts w:ascii="Arial" w:hAnsi="Arial" w:cs="Arial"/>
                <w:sz w:val="20"/>
                <w:szCs w:val="20"/>
              </w:rPr>
              <w:t xml:space="preserve"> designed solutions do not apply if the system has been installed against a specific Standard</w:t>
            </w:r>
            <w:r w:rsidR="007E0AD7">
              <w:rPr>
                <w:rFonts w:ascii="Arial" w:hAnsi="Arial" w:cs="Arial"/>
                <w:sz w:val="20"/>
                <w:szCs w:val="20"/>
              </w:rPr>
              <w:t>(s) / document.</w:t>
            </w:r>
          </w:p>
        </w:tc>
      </w:tr>
      <w:tr w:rsidR="00D274DB" w:rsidRPr="00F92676" w14:paraId="617C7ADC" w14:textId="77777777" w:rsidTr="00440C18">
        <w:trPr>
          <w:cantSplit/>
        </w:trPr>
        <w:tc>
          <w:tcPr>
            <w:tcW w:w="1702" w:type="dxa"/>
            <w:gridSpan w:val="2"/>
            <w:tcBorders>
              <w:right w:val="single" w:sz="4" w:space="0" w:color="auto"/>
            </w:tcBorders>
          </w:tcPr>
          <w:p w14:paraId="3D48344B" w14:textId="77777777" w:rsidR="00D274DB" w:rsidRDefault="00D274DB" w:rsidP="005C7AB3">
            <w:pPr>
              <w:spacing w:line="276" w:lineRule="auto"/>
              <w:rPr>
                <w:rFonts w:ascii="Arial" w:hAnsi="Arial" w:cs="Arial"/>
                <w:b/>
                <w:sz w:val="20"/>
                <w:szCs w:val="20"/>
              </w:rPr>
            </w:pPr>
            <w:r w:rsidRPr="006A68F8">
              <w:rPr>
                <w:rFonts w:ascii="Arial" w:hAnsi="Arial" w:cs="Arial"/>
                <w:b/>
                <w:sz w:val="20"/>
                <w:szCs w:val="20"/>
              </w:rPr>
              <w:t>Performance / installation:</w:t>
            </w:r>
          </w:p>
          <w:p w14:paraId="0DED4167" w14:textId="77777777" w:rsidR="005668B9" w:rsidRDefault="005668B9" w:rsidP="005668B9">
            <w:pPr>
              <w:spacing w:before="40"/>
              <w:ind w:left="34"/>
              <w:jc w:val="both"/>
              <w:rPr>
                <w:rFonts w:ascii="Arial" w:hAnsi="Arial" w:cs="Arial"/>
                <w:i/>
                <w:iCs/>
                <w:sz w:val="20"/>
                <w:szCs w:val="20"/>
              </w:rPr>
            </w:pPr>
            <w:r>
              <w:rPr>
                <w:rFonts w:ascii="Arial" w:hAnsi="Arial" w:cs="Arial"/>
                <w:b/>
                <w:i/>
                <w:iCs/>
                <w:sz w:val="20"/>
                <w:szCs w:val="20"/>
              </w:rPr>
              <w:t>Note:</w:t>
            </w:r>
            <w:r>
              <w:rPr>
                <w:rFonts w:ascii="Arial" w:hAnsi="Arial" w:cs="Arial"/>
                <w:i/>
                <w:iCs/>
                <w:sz w:val="20"/>
                <w:szCs w:val="20"/>
              </w:rPr>
              <w:t xml:space="preserve"> Unless the standard specifies an amendment to the standard, it is to be read as the First Edition (original version).</w:t>
            </w:r>
          </w:p>
          <w:p w14:paraId="12E37051" w14:textId="77777777" w:rsidR="005668B9" w:rsidRPr="006A68F8" w:rsidRDefault="005668B9" w:rsidP="005C7AB3">
            <w:pPr>
              <w:spacing w:line="276" w:lineRule="auto"/>
              <w:rPr>
                <w:rFonts w:ascii="Arial" w:hAnsi="Arial" w:cs="Arial"/>
                <w:b/>
                <w:sz w:val="20"/>
                <w:szCs w:val="20"/>
              </w:rPr>
            </w:pPr>
          </w:p>
        </w:tc>
        <w:tc>
          <w:tcPr>
            <w:tcW w:w="9072" w:type="dxa"/>
            <w:gridSpan w:val="7"/>
            <w:tcBorders>
              <w:top w:val="single" w:sz="4" w:space="0" w:color="auto"/>
              <w:left w:val="single" w:sz="4" w:space="0" w:color="auto"/>
              <w:bottom w:val="single" w:sz="4" w:space="0" w:color="auto"/>
              <w:right w:val="single" w:sz="4" w:space="0" w:color="auto"/>
            </w:tcBorders>
          </w:tcPr>
          <w:p w14:paraId="1879F390" w14:textId="1AF39755" w:rsidR="00D274DB" w:rsidRPr="005668B9" w:rsidRDefault="004913F8" w:rsidP="004913F8">
            <w:pPr>
              <w:spacing w:before="40"/>
              <w:ind w:left="343" w:hanging="350"/>
              <w:rPr>
                <w:rFonts w:ascii="Arial" w:hAnsi="Arial" w:cs="Arial"/>
                <w:sz w:val="20"/>
                <w:szCs w:val="20"/>
              </w:rPr>
            </w:pPr>
            <w:r w:rsidRPr="006279B2">
              <w:rPr>
                <w:rFonts w:ascii="Wingdings 2" w:eastAsia="Wingdings 2" w:hAnsi="Wingdings 2" w:cs="Wingdings 2"/>
                <w:color w:val="000000"/>
                <w:sz w:val="28"/>
                <w:szCs w:val="28"/>
              </w:rPr>
              <w:t>£</w:t>
            </w:r>
            <w:r w:rsidRPr="005668B9">
              <w:rPr>
                <w:rFonts w:ascii="Arial" w:hAnsi="Arial" w:cs="Arial"/>
                <w:sz w:val="28"/>
                <w:szCs w:val="28"/>
              </w:rPr>
              <w:t xml:space="preserve"> </w:t>
            </w:r>
            <w:r w:rsidRPr="005668B9">
              <w:rPr>
                <w:rFonts w:ascii="Arial" w:hAnsi="Arial" w:cs="Arial"/>
                <w:sz w:val="20"/>
                <w:szCs w:val="20"/>
              </w:rPr>
              <w:t>NZS 4334:2012 Platform lifts and low-speed lifts.</w:t>
            </w:r>
            <w:r w:rsidR="005D6BA2" w:rsidRPr="005668B9">
              <w:rPr>
                <w:rFonts w:ascii="Arial" w:hAnsi="Arial" w:cs="Arial"/>
                <w:sz w:val="20"/>
                <w:szCs w:val="20"/>
              </w:rPr>
              <w:t xml:space="preserve"> (Original Version – 6 July 2012)</w:t>
            </w:r>
            <w:r w:rsidR="00D274DB" w:rsidRPr="005668B9">
              <w:rPr>
                <w:rFonts w:ascii="Arial" w:hAnsi="Arial" w:cs="Arial"/>
                <w:sz w:val="20"/>
                <w:szCs w:val="20"/>
              </w:rPr>
              <w:tab/>
            </w:r>
          </w:p>
          <w:p w14:paraId="726AFA81" w14:textId="0CE1D128" w:rsidR="00D274DB" w:rsidRPr="005668B9" w:rsidRDefault="00D274DB" w:rsidP="00D274DB">
            <w:pPr>
              <w:ind w:left="340" w:hanging="340"/>
              <w:rPr>
                <w:rFonts w:ascii="Arial" w:hAnsi="Arial" w:cs="Arial"/>
                <w:sz w:val="20"/>
                <w:szCs w:val="20"/>
              </w:rPr>
            </w:pPr>
            <w:r w:rsidRPr="005668B9">
              <w:rPr>
                <w:rFonts w:ascii="Wingdings 2" w:eastAsia="Wingdings 2" w:hAnsi="Wingdings 2" w:cs="Wingdings 2"/>
                <w:sz w:val="28"/>
                <w:szCs w:val="28"/>
              </w:rPr>
              <w:t>£</w:t>
            </w:r>
            <w:r w:rsidRPr="005668B9">
              <w:rPr>
                <w:rFonts w:ascii="Arial" w:hAnsi="Arial" w:cs="Arial"/>
                <w:sz w:val="28"/>
                <w:szCs w:val="28"/>
              </w:rPr>
              <w:t xml:space="preserve"> </w:t>
            </w:r>
            <w:r w:rsidR="004913F8" w:rsidRPr="005668B9">
              <w:rPr>
                <w:rFonts w:ascii="Arial" w:hAnsi="Arial" w:cs="Arial"/>
                <w:sz w:val="20"/>
                <w:szCs w:val="20"/>
              </w:rPr>
              <w:t>BS EN 81:2014 Safety rules for the construction and installation of lifts. Lifts for the transport of persons and goods.</w:t>
            </w:r>
            <w:r w:rsidR="005D6BA2" w:rsidRPr="005668B9">
              <w:rPr>
                <w:rFonts w:ascii="Arial" w:hAnsi="Arial" w:cs="Arial"/>
                <w:sz w:val="20"/>
                <w:szCs w:val="20"/>
              </w:rPr>
              <w:t xml:space="preserve"> (Amendment 1 – 30 November 2015) Part</w:t>
            </w:r>
            <w:r w:rsidR="004913F8" w:rsidRPr="005668B9">
              <w:rPr>
                <w:rFonts w:ascii="Arial" w:hAnsi="Arial" w:cs="Arial"/>
                <w:sz w:val="20"/>
                <w:szCs w:val="20"/>
              </w:rPr>
              <w:t xml:space="preserve"> 20: Passenger and goods passenger lifts; as modified by D2/AS1</w:t>
            </w:r>
            <w:r w:rsidR="00DA657C" w:rsidRPr="005668B9">
              <w:rPr>
                <w:rFonts w:ascii="Arial" w:hAnsi="Arial" w:cs="Arial"/>
                <w:sz w:val="20"/>
                <w:szCs w:val="20"/>
              </w:rPr>
              <w:t xml:space="preserve"> Mechanical installations for access </w:t>
            </w:r>
            <w:r w:rsidR="004913F8" w:rsidRPr="005668B9">
              <w:rPr>
                <w:rFonts w:ascii="Arial" w:hAnsi="Arial" w:cs="Arial"/>
                <w:sz w:val="20"/>
                <w:szCs w:val="20"/>
              </w:rPr>
              <w:t>(Second Edition, Amendment 7 – 01 January 2017)</w:t>
            </w:r>
          </w:p>
          <w:p w14:paraId="74E73386" w14:textId="76B848C9" w:rsidR="00D274DB" w:rsidRPr="005668B9" w:rsidRDefault="00D274DB" w:rsidP="00D274DB">
            <w:pPr>
              <w:ind w:left="340" w:hanging="340"/>
              <w:rPr>
                <w:rFonts w:ascii="Arial" w:hAnsi="Arial" w:cs="Arial"/>
                <w:sz w:val="20"/>
                <w:szCs w:val="20"/>
              </w:rPr>
            </w:pPr>
            <w:r w:rsidRPr="005668B9">
              <w:rPr>
                <w:rFonts w:ascii="Wingdings 2" w:eastAsia="Wingdings 2" w:hAnsi="Wingdings 2" w:cs="Wingdings 2"/>
                <w:sz w:val="28"/>
                <w:szCs w:val="28"/>
              </w:rPr>
              <w:t>£</w:t>
            </w:r>
            <w:r w:rsidRPr="005668B9">
              <w:rPr>
                <w:rFonts w:ascii="Arial" w:hAnsi="Arial" w:cs="Arial"/>
                <w:sz w:val="28"/>
                <w:szCs w:val="28"/>
              </w:rPr>
              <w:t xml:space="preserve"> </w:t>
            </w:r>
            <w:r w:rsidR="004913F8" w:rsidRPr="005668B9">
              <w:rPr>
                <w:rFonts w:ascii="Arial" w:hAnsi="Arial" w:cs="Arial"/>
                <w:sz w:val="20"/>
                <w:szCs w:val="20"/>
              </w:rPr>
              <w:t>BS EN 81:2020 Safety rules for the construction and installation of lifts. Lifts for the transport of persons and goods.</w:t>
            </w:r>
            <w:r w:rsidR="005D6BA2" w:rsidRPr="005668B9">
              <w:rPr>
                <w:rFonts w:ascii="Arial" w:hAnsi="Arial" w:cs="Arial"/>
                <w:sz w:val="20"/>
                <w:szCs w:val="20"/>
              </w:rPr>
              <w:t xml:space="preserve"> (Amendment 1 – 29 April 2021</w:t>
            </w:r>
            <w:proofErr w:type="gramStart"/>
            <w:r w:rsidR="005D6BA2" w:rsidRPr="005668B9">
              <w:rPr>
                <w:rFonts w:ascii="Arial" w:hAnsi="Arial" w:cs="Arial"/>
                <w:sz w:val="20"/>
                <w:szCs w:val="20"/>
              </w:rPr>
              <w:t xml:space="preserve">) </w:t>
            </w:r>
            <w:r w:rsidR="004913F8" w:rsidRPr="005668B9">
              <w:rPr>
                <w:rFonts w:ascii="Arial" w:hAnsi="Arial" w:cs="Arial"/>
                <w:sz w:val="20"/>
                <w:szCs w:val="20"/>
              </w:rPr>
              <w:t xml:space="preserve"> Part</w:t>
            </w:r>
            <w:proofErr w:type="gramEnd"/>
            <w:r w:rsidR="004913F8" w:rsidRPr="005668B9">
              <w:rPr>
                <w:rFonts w:ascii="Arial" w:hAnsi="Arial" w:cs="Arial"/>
                <w:sz w:val="20"/>
                <w:szCs w:val="20"/>
              </w:rPr>
              <w:t xml:space="preserve"> 20: Passenger and goods passenger lifts.</w:t>
            </w:r>
          </w:p>
          <w:p w14:paraId="4F064A4D" w14:textId="77777777" w:rsidR="00D274DB" w:rsidRPr="00A858F2" w:rsidRDefault="00D274DB" w:rsidP="00DA1A77">
            <w:pPr>
              <w:ind w:left="368" w:hanging="349"/>
              <w:rPr>
                <w:rFonts w:ascii="Arial" w:hAnsi="Arial" w:cs="Arial"/>
                <w:color w:val="000000"/>
                <w:sz w:val="20"/>
                <w:szCs w:val="20"/>
              </w:rPr>
            </w:pPr>
            <w:r w:rsidRPr="005668B9">
              <w:rPr>
                <w:rFonts w:ascii="Wingdings 2" w:eastAsia="Wingdings 2" w:hAnsi="Wingdings 2" w:cs="Wingdings 2"/>
                <w:sz w:val="28"/>
                <w:szCs w:val="28"/>
              </w:rPr>
              <w:t>£</w:t>
            </w:r>
            <w:r w:rsidRPr="005668B9">
              <w:rPr>
                <w:rFonts w:ascii="Arial" w:hAnsi="Arial" w:cs="Arial"/>
                <w:sz w:val="28"/>
                <w:szCs w:val="28"/>
              </w:rPr>
              <w:t xml:space="preserve"> </w:t>
            </w:r>
            <w:r w:rsidR="00DA1A77" w:rsidRPr="005668B9">
              <w:rPr>
                <w:rFonts w:ascii="Arial" w:hAnsi="Arial" w:cs="Arial"/>
                <w:sz w:val="20"/>
                <w:szCs w:val="20"/>
              </w:rPr>
              <w:t>Specifically,</w:t>
            </w:r>
            <w:r w:rsidRPr="005668B9">
              <w:rPr>
                <w:rFonts w:ascii="Arial" w:hAnsi="Arial" w:cs="Arial"/>
                <w:sz w:val="20"/>
                <w:szCs w:val="20"/>
              </w:rPr>
              <w:t xml:space="preserve"> designed </w:t>
            </w:r>
            <w:proofErr w:type="gramStart"/>
            <w:r w:rsidRPr="005668B9">
              <w:rPr>
                <w:rFonts w:ascii="Arial" w:eastAsia="Calibri" w:hAnsi="Arial" w:cs="Arial"/>
                <w:sz w:val="20"/>
                <w:szCs w:val="20"/>
                <w:lang w:val="en-NZ" w:eastAsia="en-NZ"/>
              </w:rPr>
              <w:t>solution</w:t>
            </w:r>
            <w:proofErr w:type="gramEnd"/>
            <w:r w:rsidRPr="005668B9">
              <w:rPr>
                <w:rFonts w:ascii="Arial" w:eastAsia="Calibri" w:hAnsi="Arial" w:cs="Arial"/>
                <w:sz w:val="20"/>
                <w:szCs w:val="20"/>
                <w:lang w:val="en-NZ" w:eastAsia="en-NZ"/>
              </w:rPr>
              <w:t xml:space="preserve"> prepared by a person who, </w:t>
            </w:r>
            <w:proofErr w:type="gramStart"/>
            <w:r w:rsidRPr="005668B9">
              <w:rPr>
                <w:rFonts w:ascii="Arial" w:eastAsia="Calibri" w:hAnsi="Arial" w:cs="Arial"/>
                <w:sz w:val="20"/>
                <w:szCs w:val="20"/>
                <w:lang w:val="en-NZ" w:eastAsia="en-NZ"/>
              </w:rPr>
              <w:t>on the basis of</w:t>
            </w:r>
            <w:proofErr w:type="gramEnd"/>
            <w:r w:rsidRPr="005668B9">
              <w:rPr>
                <w:rFonts w:ascii="Arial" w:eastAsia="Calibri" w:hAnsi="Arial" w:cs="Arial"/>
                <w:sz w:val="20"/>
                <w:szCs w:val="20"/>
                <w:lang w:val="en-NZ" w:eastAsia="en-NZ"/>
              </w:rPr>
              <w:t xml:space="preserve"> ex</w:t>
            </w:r>
            <w:r w:rsidRPr="00A858F2">
              <w:rPr>
                <w:rFonts w:ascii="Arial" w:eastAsia="Calibri" w:hAnsi="Arial" w:cs="Arial"/>
                <w:color w:val="000000"/>
                <w:sz w:val="20"/>
                <w:szCs w:val="20"/>
                <w:lang w:val="en-NZ" w:eastAsia="en-NZ"/>
              </w:rPr>
              <w:t>perience and qualifications, is competent to do so.</w:t>
            </w:r>
            <w:r w:rsidRPr="00A858F2">
              <w:rPr>
                <w:rFonts w:ascii="Arial" w:hAnsi="Arial" w:cs="Arial"/>
                <w:color w:val="000000"/>
                <w:sz w:val="20"/>
                <w:szCs w:val="20"/>
              </w:rPr>
              <w:t xml:space="preserve"> (Details provided)</w:t>
            </w:r>
          </w:p>
          <w:p w14:paraId="3E33DDA2" w14:textId="1A7E7C59" w:rsidR="00630A9A" w:rsidRPr="00A858F2" w:rsidRDefault="00D274DB" w:rsidP="00630A9A">
            <w:pPr>
              <w:ind w:left="368" w:hanging="349"/>
              <w:rPr>
                <w:rFonts w:ascii="Arial" w:hAnsi="Arial" w:cs="Arial"/>
                <w:color w:val="000000"/>
                <w:sz w:val="20"/>
                <w:szCs w:val="20"/>
              </w:rPr>
            </w:pPr>
            <w:r w:rsidRPr="00A858F2">
              <w:rPr>
                <w:rFonts w:ascii="Arial" w:hAnsi="Arial" w:cs="Arial" w:hint="eastAsia"/>
                <w:color w:val="000000"/>
                <w:sz w:val="20"/>
                <w:szCs w:val="20"/>
              </w:rPr>
              <w:t></w:t>
            </w:r>
            <w:r w:rsidRPr="00A858F2">
              <w:rPr>
                <w:rFonts w:ascii="Arial" w:hAnsi="Arial" w:cs="Arial" w:hint="eastAsia"/>
                <w:color w:val="000000"/>
                <w:sz w:val="20"/>
                <w:szCs w:val="20"/>
              </w:rPr>
              <w:t xml:space="preserve"> </w:t>
            </w:r>
            <w:r w:rsidR="004913F8" w:rsidRPr="00A858F2">
              <w:rPr>
                <w:rFonts w:ascii="Arial" w:hAnsi="Arial" w:cs="Arial"/>
                <w:color w:val="000000"/>
                <w:sz w:val="20"/>
                <w:szCs w:val="20"/>
              </w:rPr>
              <w:t>Other…</w:t>
            </w:r>
            <w:r w:rsidR="00DA1A77" w:rsidRPr="00A858F2">
              <w:rPr>
                <w:rFonts w:ascii="Arial" w:hAnsi="Arial" w:cs="Arial"/>
                <w:color w:val="000000"/>
                <w:sz w:val="20"/>
                <w:szCs w:val="20"/>
              </w:rPr>
              <w:t>…………………</w:t>
            </w:r>
            <w:r w:rsidR="004913F8" w:rsidRPr="00A858F2">
              <w:rPr>
                <w:rFonts w:ascii="Arial" w:hAnsi="Arial" w:cs="Arial"/>
                <w:color w:val="000000"/>
                <w:sz w:val="20"/>
                <w:szCs w:val="20"/>
              </w:rPr>
              <w:t>….</w:t>
            </w:r>
            <w:r w:rsidRPr="00A858F2">
              <w:rPr>
                <w:rFonts w:ascii="Arial" w:hAnsi="Arial" w:cs="Arial" w:hint="eastAsia"/>
                <w:color w:val="000000"/>
                <w:sz w:val="20"/>
                <w:szCs w:val="20"/>
              </w:rPr>
              <w:t xml:space="preserve">   </w:t>
            </w:r>
          </w:p>
        </w:tc>
      </w:tr>
      <w:tr w:rsidR="00786C1D" w:rsidRPr="00F92676" w14:paraId="2ABE5280" w14:textId="77777777" w:rsidTr="00D16ED7">
        <w:trPr>
          <w:cantSplit/>
        </w:trPr>
        <w:tc>
          <w:tcPr>
            <w:tcW w:w="1702" w:type="dxa"/>
            <w:gridSpan w:val="2"/>
          </w:tcPr>
          <w:p w14:paraId="3D8EF3C5" w14:textId="77777777" w:rsidR="00786C1D" w:rsidRDefault="00786C1D" w:rsidP="005C7AB3">
            <w:pPr>
              <w:spacing w:line="276" w:lineRule="auto"/>
              <w:rPr>
                <w:rFonts w:ascii="Arial" w:hAnsi="Arial" w:cs="Arial"/>
                <w:b/>
                <w:sz w:val="20"/>
                <w:szCs w:val="20"/>
              </w:rPr>
            </w:pPr>
            <w:r w:rsidRPr="006A68F8">
              <w:rPr>
                <w:rFonts w:ascii="Arial" w:hAnsi="Arial" w:cs="Arial"/>
                <w:b/>
                <w:sz w:val="20"/>
                <w:szCs w:val="20"/>
              </w:rPr>
              <w:lastRenderedPageBreak/>
              <w:t>Inspections:</w:t>
            </w:r>
          </w:p>
          <w:p w14:paraId="36610612" w14:textId="77777777" w:rsidR="005668B9" w:rsidRPr="006A68F8" w:rsidRDefault="005668B9" w:rsidP="005C7AB3">
            <w:pPr>
              <w:spacing w:line="276" w:lineRule="auto"/>
              <w:rPr>
                <w:rFonts w:ascii="Arial" w:hAnsi="Arial" w:cs="Arial"/>
                <w:b/>
                <w:sz w:val="20"/>
                <w:szCs w:val="20"/>
              </w:rPr>
            </w:pPr>
          </w:p>
          <w:p w14:paraId="6FFE48C7" w14:textId="77777777" w:rsidR="005668B9" w:rsidRDefault="005668B9" w:rsidP="005668B9">
            <w:pPr>
              <w:spacing w:before="40"/>
              <w:ind w:left="34"/>
              <w:jc w:val="both"/>
              <w:rPr>
                <w:rFonts w:ascii="Arial" w:hAnsi="Arial" w:cs="Arial"/>
                <w:i/>
                <w:iCs/>
                <w:sz w:val="20"/>
                <w:szCs w:val="20"/>
              </w:rPr>
            </w:pPr>
            <w:r>
              <w:rPr>
                <w:rFonts w:ascii="Arial" w:hAnsi="Arial" w:cs="Arial"/>
                <w:b/>
                <w:i/>
                <w:iCs/>
                <w:sz w:val="20"/>
                <w:szCs w:val="20"/>
              </w:rPr>
              <w:t>Note:</w:t>
            </w:r>
            <w:r>
              <w:rPr>
                <w:rFonts w:ascii="Arial" w:hAnsi="Arial" w:cs="Arial"/>
                <w:i/>
                <w:iCs/>
                <w:sz w:val="20"/>
                <w:szCs w:val="20"/>
              </w:rPr>
              <w:t xml:space="preserve"> Unless the standard specifies an amendment to the standard, it is to be read as the First Edition (original version).</w:t>
            </w:r>
          </w:p>
          <w:p w14:paraId="3656B9AB" w14:textId="77777777" w:rsidR="00786C1D" w:rsidRPr="006A68F8" w:rsidRDefault="00786C1D" w:rsidP="005C7AB3">
            <w:pPr>
              <w:spacing w:line="276" w:lineRule="auto"/>
              <w:rPr>
                <w:rFonts w:ascii="Arial" w:hAnsi="Arial" w:cs="Arial"/>
                <w:b/>
                <w:sz w:val="20"/>
                <w:szCs w:val="20"/>
              </w:rPr>
            </w:pPr>
          </w:p>
        </w:tc>
        <w:tc>
          <w:tcPr>
            <w:tcW w:w="4678" w:type="dxa"/>
            <w:gridSpan w:val="5"/>
            <w:tcBorders>
              <w:right w:val="nil"/>
            </w:tcBorders>
          </w:tcPr>
          <w:p w14:paraId="53559A8A" w14:textId="6B9B923D" w:rsidR="00786C1D" w:rsidRPr="005668B9" w:rsidRDefault="00786C1D" w:rsidP="005C7AB3">
            <w:pPr>
              <w:ind w:left="340" w:hanging="340"/>
              <w:rPr>
                <w:rFonts w:ascii="Arial" w:hAnsi="Arial" w:cs="Arial"/>
                <w:sz w:val="16"/>
                <w:szCs w:val="16"/>
              </w:rPr>
            </w:pPr>
            <w:r w:rsidRPr="005668B9">
              <w:rPr>
                <w:rFonts w:ascii="Wingdings 2" w:eastAsia="Wingdings 2" w:hAnsi="Wingdings 2" w:cs="Wingdings 2"/>
                <w:sz w:val="28"/>
                <w:szCs w:val="28"/>
              </w:rPr>
              <w:t>£</w:t>
            </w:r>
            <w:r w:rsidRPr="005668B9">
              <w:rPr>
                <w:rFonts w:ascii="Arial" w:hAnsi="Arial" w:cs="Arial"/>
                <w:sz w:val="28"/>
                <w:szCs w:val="28"/>
              </w:rPr>
              <w:t xml:space="preserve"> </w:t>
            </w:r>
            <w:r w:rsidR="004913F8" w:rsidRPr="005668B9">
              <w:rPr>
                <w:rFonts w:ascii="Arial" w:hAnsi="Arial" w:cs="Arial"/>
                <w:sz w:val="20"/>
                <w:szCs w:val="20"/>
              </w:rPr>
              <w:t>NZS 4334:2012 (Original Version – 6 July 2012) – Appendix A</w:t>
            </w:r>
          </w:p>
          <w:p w14:paraId="52F1E849" w14:textId="3BA41BD3" w:rsidR="00786C1D" w:rsidRPr="005668B9" w:rsidRDefault="00786C1D" w:rsidP="004913F8">
            <w:pPr>
              <w:ind w:left="343" w:hanging="350"/>
              <w:rPr>
                <w:rFonts w:ascii="Arial" w:hAnsi="Arial" w:cs="Arial"/>
                <w:sz w:val="20"/>
                <w:szCs w:val="20"/>
              </w:rPr>
            </w:pPr>
            <w:r w:rsidRPr="005668B9">
              <w:rPr>
                <w:rFonts w:ascii="Wingdings 2" w:eastAsia="Wingdings 2" w:hAnsi="Wingdings 2" w:cs="Wingdings 2"/>
                <w:sz w:val="28"/>
                <w:szCs w:val="28"/>
              </w:rPr>
              <w:t>£</w:t>
            </w:r>
            <w:r w:rsidRPr="005668B9">
              <w:rPr>
                <w:rFonts w:ascii="Arial" w:hAnsi="Arial" w:cs="Arial"/>
                <w:sz w:val="28"/>
                <w:szCs w:val="28"/>
              </w:rPr>
              <w:t xml:space="preserve"> </w:t>
            </w:r>
            <w:r w:rsidR="004913F8" w:rsidRPr="005668B9">
              <w:rPr>
                <w:rFonts w:ascii="Arial" w:eastAsia="Calibri" w:hAnsi="Arial" w:cs="Arial"/>
                <w:bCs/>
                <w:sz w:val="20"/>
                <w:szCs w:val="20"/>
                <w:lang w:val="en-NZ" w:eastAsia="en-NZ"/>
              </w:rPr>
              <w:t>1985 Rule for Power Lifts Not Exceeding 750 Watts (1 HP), Entire document (Only for lifts installed pre-1991)</w:t>
            </w:r>
          </w:p>
          <w:p w14:paraId="4EC436F4" w14:textId="77777777" w:rsidR="005619CE" w:rsidRPr="005668B9" w:rsidRDefault="005619CE" w:rsidP="00630A9A">
            <w:pPr>
              <w:ind w:left="340" w:hanging="340"/>
              <w:rPr>
                <w:rFonts w:ascii="Arial" w:hAnsi="Arial" w:cs="Arial"/>
                <w:sz w:val="20"/>
                <w:szCs w:val="20"/>
              </w:rPr>
            </w:pPr>
            <w:r w:rsidRPr="005668B9">
              <w:rPr>
                <w:rFonts w:ascii="Wingdings 2" w:eastAsia="Wingdings 2" w:hAnsi="Wingdings 2" w:cs="Wingdings 2"/>
                <w:sz w:val="28"/>
                <w:szCs w:val="28"/>
              </w:rPr>
              <w:t>£</w:t>
            </w:r>
            <w:r w:rsidRPr="005668B9">
              <w:rPr>
                <w:rFonts w:ascii="Arial" w:hAnsi="Arial" w:cs="Arial"/>
                <w:sz w:val="28"/>
                <w:szCs w:val="28"/>
              </w:rPr>
              <w:t xml:space="preserve"> </w:t>
            </w:r>
            <w:r w:rsidRPr="005668B9">
              <w:rPr>
                <w:rFonts w:ascii="Arial" w:hAnsi="Arial" w:cs="Arial"/>
                <w:sz w:val="20"/>
                <w:szCs w:val="20"/>
              </w:rPr>
              <w:t>Other: …………………………</w:t>
            </w:r>
            <w:r w:rsidR="005C7AB3" w:rsidRPr="005668B9">
              <w:rPr>
                <w:rFonts w:ascii="Arial" w:hAnsi="Arial" w:cs="Arial"/>
                <w:sz w:val="20"/>
                <w:szCs w:val="20"/>
              </w:rPr>
              <w:t>………………….</w:t>
            </w:r>
            <w:r w:rsidRPr="005668B9">
              <w:rPr>
                <w:rFonts w:ascii="Arial" w:hAnsi="Arial" w:cs="Arial"/>
                <w:sz w:val="20"/>
                <w:szCs w:val="20"/>
              </w:rPr>
              <w:t xml:space="preserve"> </w:t>
            </w:r>
          </w:p>
        </w:tc>
        <w:tc>
          <w:tcPr>
            <w:tcW w:w="4394" w:type="dxa"/>
            <w:gridSpan w:val="2"/>
            <w:tcBorders>
              <w:top w:val="single" w:sz="4" w:space="0" w:color="auto"/>
              <w:left w:val="nil"/>
              <w:bottom w:val="single" w:sz="4" w:space="0" w:color="auto"/>
              <w:right w:val="single" w:sz="4" w:space="0" w:color="auto"/>
            </w:tcBorders>
          </w:tcPr>
          <w:p w14:paraId="6005F381" w14:textId="77777777" w:rsidR="00786C1D" w:rsidRDefault="00786C1D" w:rsidP="005C7AB3">
            <w:pPr>
              <w:ind w:left="368" w:hanging="349"/>
              <w:rPr>
                <w:rFonts w:ascii="Arial" w:hAnsi="Arial" w:cs="Arial"/>
                <w:sz w:val="20"/>
                <w:szCs w:val="20"/>
              </w:rPr>
            </w:pPr>
            <w:r w:rsidRPr="00A6624A">
              <w:rPr>
                <w:rFonts w:ascii="Wingdings 2" w:eastAsia="Wingdings 2" w:hAnsi="Wingdings 2" w:cs="Wingdings 2"/>
                <w:sz w:val="28"/>
                <w:szCs w:val="28"/>
              </w:rPr>
              <w:t>£</w:t>
            </w:r>
            <w:r w:rsidRPr="00A6624A">
              <w:rPr>
                <w:rFonts w:ascii="Arial" w:hAnsi="Arial" w:cs="Arial"/>
                <w:sz w:val="28"/>
                <w:szCs w:val="28"/>
              </w:rPr>
              <w:t xml:space="preserve"> </w:t>
            </w:r>
            <w:r w:rsidR="00DA1A77" w:rsidRPr="00DC3D9C">
              <w:rPr>
                <w:rFonts w:ascii="Arial" w:hAnsi="Arial" w:cs="Arial"/>
                <w:sz w:val="20"/>
                <w:szCs w:val="20"/>
              </w:rPr>
              <w:t>Specifically,</w:t>
            </w:r>
            <w:r w:rsidRPr="00DC3D9C">
              <w:rPr>
                <w:rFonts w:ascii="Arial" w:hAnsi="Arial" w:cs="Arial"/>
                <w:sz w:val="20"/>
                <w:szCs w:val="20"/>
              </w:rPr>
              <w:t xml:space="preserve"> designed </w:t>
            </w:r>
            <w:r w:rsidRPr="00DC3D9C">
              <w:rPr>
                <w:rFonts w:ascii="Arial" w:eastAsia="Calibri" w:hAnsi="Arial" w:cs="Arial"/>
                <w:sz w:val="20"/>
                <w:szCs w:val="20"/>
                <w:lang w:val="en-NZ" w:eastAsia="en-NZ"/>
              </w:rPr>
              <w:t>solution prepared by a person who, on the basis of experience and qualifications, is competent to do so.</w:t>
            </w:r>
            <w:r w:rsidRPr="00DC3D9C">
              <w:rPr>
                <w:rFonts w:ascii="Arial" w:hAnsi="Arial" w:cs="Arial"/>
                <w:sz w:val="20"/>
                <w:szCs w:val="20"/>
              </w:rPr>
              <w:t xml:space="preserve"> (</w:t>
            </w:r>
            <w:r w:rsidR="00ED67B7">
              <w:rPr>
                <w:rFonts w:ascii="Arial" w:hAnsi="Arial" w:cs="Arial"/>
                <w:sz w:val="20"/>
                <w:szCs w:val="20"/>
              </w:rPr>
              <w:t>D</w:t>
            </w:r>
            <w:r w:rsidRPr="00DC3D9C">
              <w:rPr>
                <w:rFonts w:ascii="Arial" w:hAnsi="Arial" w:cs="Arial"/>
                <w:sz w:val="20"/>
                <w:szCs w:val="20"/>
              </w:rPr>
              <w:t xml:space="preserve">etails provided)  </w:t>
            </w:r>
          </w:p>
          <w:p w14:paraId="45FB0818" w14:textId="77777777" w:rsidR="00786C1D" w:rsidRPr="00F92676" w:rsidRDefault="00786C1D" w:rsidP="005C7AB3">
            <w:pPr>
              <w:ind w:left="368" w:hanging="349"/>
              <w:rPr>
                <w:rFonts w:ascii="Arial" w:hAnsi="Arial" w:cs="Arial"/>
                <w:sz w:val="20"/>
                <w:szCs w:val="20"/>
              </w:rPr>
            </w:pPr>
          </w:p>
        </w:tc>
      </w:tr>
      <w:tr w:rsidR="00786C1D" w:rsidRPr="00F92676" w14:paraId="71B745BB" w14:textId="77777777" w:rsidTr="00A27B92">
        <w:tc>
          <w:tcPr>
            <w:tcW w:w="1702" w:type="dxa"/>
            <w:gridSpan w:val="2"/>
          </w:tcPr>
          <w:p w14:paraId="28BA0A74" w14:textId="77777777" w:rsidR="00786C1D" w:rsidRDefault="00786C1D" w:rsidP="005C7AB3">
            <w:pPr>
              <w:spacing w:line="276" w:lineRule="auto"/>
              <w:rPr>
                <w:rFonts w:ascii="Arial" w:hAnsi="Arial" w:cs="Arial"/>
                <w:b/>
                <w:sz w:val="20"/>
                <w:szCs w:val="20"/>
              </w:rPr>
            </w:pPr>
            <w:r w:rsidRPr="006A68F8">
              <w:rPr>
                <w:rFonts w:ascii="Arial" w:hAnsi="Arial" w:cs="Arial"/>
                <w:b/>
                <w:sz w:val="20"/>
                <w:szCs w:val="20"/>
              </w:rPr>
              <w:t>Maintenance:</w:t>
            </w:r>
          </w:p>
          <w:p w14:paraId="31DDCCFC" w14:textId="77777777" w:rsidR="005668B9" w:rsidRPr="006A68F8" w:rsidRDefault="005668B9" w:rsidP="005C7AB3">
            <w:pPr>
              <w:spacing w:line="276" w:lineRule="auto"/>
              <w:rPr>
                <w:rFonts w:ascii="Arial" w:hAnsi="Arial" w:cs="Arial"/>
                <w:b/>
                <w:sz w:val="20"/>
                <w:szCs w:val="20"/>
              </w:rPr>
            </w:pPr>
          </w:p>
          <w:p w14:paraId="239578A1" w14:textId="77777777" w:rsidR="005668B9" w:rsidRDefault="005668B9" w:rsidP="005668B9">
            <w:pPr>
              <w:spacing w:before="40"/>
              <w:ind w:left="34"/>
              <w:jc w:val="both"/>
              <w:rPr>
                <w:rFonts w:ascii="Arial" w:hAnsi="Arial" w:cs="Arial"/>
                <w:i/>
                <w:iCs/>
                <w:sz w:val="20"/>
                <w:szCs w:val="20"/>
              </w:rPr>
            </w:pPr>
            <w:r>
              <w:rPr>
                <w:rFonts w:ascii="Arial" w:hAnsi="Arial" w:cs="Arial"/>
                <w:b/>
                <w:i/>
                <w:iCs/>
                <w:sz w:val="20"/>
                <w:szCs w:val="20"/>
              </w:rPr>
              <w:t>Note:</w:t>
            </w:r>
            <w:r>
              <w:rPr>
                <w:rFonts w:ascii="Arial" w:hAnsi="Arial" w:cs="Arial"/>
                <w:i/>
                <w:iCs/>
                <w:sz w:val="20"/>
                <w:szCs w:val="20"/>
              </w:rPr>
              <w:t xml:space="preserve"> Unless the standard specifies an amendment to the standard, it is to be read as the First Edition (original version).</w:t>
            </w:r>
          </w:p>
          <w:p w14:paraId="049F31CB" w14:textId="77777777" w:rsidR="00786C1D" w:rsidRPr="006A68F8" w:rsidRDefault="00786C1D" w:rsidP="005C7AB3">
            <w:pPr>
              <w:spacing w:line="276" w:lineRule="auto"/>
              <w:rPr>
                <w:rFonts w:ascii="Arial" w:hAnsi="Arial" w:cs="Arial"/>
                <w:b/>
                <w:sz w:val="20"/>
                <w:szCs w:val="20"/>
              </w:rPr>
            </w:pPr>
          </w:p>
        </w:tc>
        <w:tc>
          <w:tcPr>
            <w:tcW w:w="4678" w:type="dxa"/>
            <w:gridSpan w:val="5"/>
            <w:tcBorders>
              <w:right w:val="nil"/>
            </w:tcBorders>
          </w:tcPr>
          <w:p w14:paraId="6169530D" w14:textId="77777777" w:rsidR="004913F8" w:rsidRPr="005668B9" w:rsidRDefault="004913F8" w:rsidP="004913F8">
            <w:pPr>
              <w:ind w:left="340" w:hanging="340"/>
              <w:rPr>
                <w:rFonts w:ascii="Arial" w:hAnsi="Arial" w:cs="Arial"/>
                <w:sz w:val="16"/>
                <w:szCs w:val="16"/>
              </w:rPr>
            </w:pPr>
            <w:r w:rsidRPr="005668B9">
              <w:rPr>
                <w:rFonts w:ascii="Wingdings 2" w:eastAsia="Wingdings 2" w:hAnsi="Wingdings 2" w:cs="Wingdings 2"/>
                <w:sz w:val="28"/>
                <w:szCs w:val="28"/>
              </w:rPr>
              <w:t>£</w:t>
            </w:r>
            <w:r w:rsidRPr="005668B9">
              <w:rPr>
                <w:rFonts w:ascii="Arial" w:hAnsi="Arial" w:cs="Arial"/>
                <w:sz w:val="28"/>
                <w:szCs w:val="28"/>
              </w:rPr>
              <w:t xml:space="preserve"> </w:t>
            </w:r>
            <w:r w:rsidRPr="005668B9">
              <w:rPr>
                <w:rFonts w:ascii="Arial" w:hAnsi="Arial" w:cs="Arial"/>
                <w:sz w:val="20"/>
                <w:szCs w:val="20"/>
              </w:rPr>
              <w:t>NZS 4334:2012 (Original Version – 6 July 2012) – Appendix A</w:t>
            </w:r>
          </w:p>
          <w:p w14:paraId="20A4144F" w14:textId="77777777" w:rsidR="004913F8" w:rsidRPr="005668B9" w:rsidRDefault="004913F8" w:rsidP="004913F8">
            <w:pPr>
              <w:ind w:left="343" w:hanging="350"/>
              <w:rPr>
                <w:rFonts w:ascii="Arial" w:hAnsi="Arial" w:cs="Arial"/>
                <w:sz w:val="20"/>
                <w:szCs w:val="20"/>
              </w:rPr>
            </w:pPr>
            <w:r w:rsidRPr="005668B9">
              <w:rPr>
                <w:rFonts w:ascii="Wingdings 2" w:eastAsia="Wingdings 2" w:hAnsi="Wingdings 2" w:cs="Wingdings 2"/>
                <w:sz w:val="28"/>
                <w:szCs w:val="28"/>
              </w:rPr>
              <w:t>£</w:t>
            </w:r>
            <w:r w:rsidRPr="005668B9">
              <w:rPr>
                <w:rFonts w:ascii="Arial" w:hAnsi="Arial" w:cs="Arial"/>
                <w:sz w:val="28"/>
                <w:szCs w:val="28"/>
              </w:rPr>
              <w:t xml:space="preserve"> </w:t>
            </w:r>
            <w:r w:rsidRPr="005668B9">
              <w:rPr>
                <w:rFonts w:ascii="Arial" w:eastAsia="Calibri" w:hAnsi="Arial" w:cs="Arial"/>
                <w:bCs/>
                <w:sz w:val="20"/>
                <w:szCs w:val="20"/>
                <w:lang w:val="en-NZ" w:eastAsia="en-NZ"/>
              </w:rPr>
              <w:t>1985 Rule for Power Lifts Not Exceeding 750 Watts (1 HP), Entire document (Only for lifts installed pre-1991)</w:t>
            </w:r>
          </w:p>
          <w:p w14:paraId="06AC0F6D" w14:textId="77777777" w:rsidR="00786C1D" w:rsidRPr="005668B9" w:rsidRDefault="00DA1A77" w:rsidP="00DA1A77">
            <w:pPr>
              <w:ind w:left="340" w:hanging="340"/>
              <w:rPr>
                <w:rFonts w:ascii="Arial" w:hAnsi="Arial" w:cs="Arial"/>
                <w:sz w:val="20"/>
                <w:szCs w:val="20"/>
              </w:rPr>
            </w:pPr>
            <w:r w:rsidRPr="005668B9">
              <w:rPr>
                <w:rFonts w:ascii="Wingdings 2" w:eastAsia="Wingdings 2" w:hAnsi="Wingdings 2" w:cs="Wingdings 2"/>
                <w:sz w:val="28"/>
                <w:szCs w:val="28"/>
              </w:rPr>
              <w:t>£</w:t>
            </w:r>
            <w:r w:rsidRPr="005668B9">
              <w:rPr>
                <w:rFonts w:ascii="Arial" w:hAnsi="Arial" w:cs="Arial"/>
                <w:sz w:val="28"/>
                <w:szCs w:val="28"/>
              </w:rPr>
              <w:t xml:space="preserve"> </w:t>
            </w:r>
            <w:r w:rsidRPr="005668B9">
              <w:rPr>
                <w:rFonts w:ascii="Arial" w:hAnsi="Arial" w:cs="Arial"/>
                <w:sz w:val="20"/>
                <w:szCs w:val="20"/>
              </w:rPr>
              <w:t xml:space="preserve">Other: …………………………………………….      </w:t>
            </w:r>
          </w:p>
          <w:p w14:paraId="53128261" w14:textId="77777777" w:rsidR="00C30BAB" w:rsidRPr="005668B9" w:rsidRDefault="00C30BAB" w:rsidP="00C30BAB">
            <w:pPr>
              <w:rPr>
                <w:rFonts w:ascii="Arial" w:hAnsi="Arial" w:cs="Arial"/>
                <w:sz w:val="20"/>
                <w:szCs w:val="20"/>
              </w:rPr>
            </w:pPr>
          </w:p>
          <w:p w14:paraId="62486C05" w14:textId="77777777" w:rsidR="00C30BAB" w:rsidRPr="005668B9" w:rsidRDefault="00C30BAB" w:rsidP="00C30BAB">
            <w:pPr>
              <w:tabs>
                <w:tab w:val="left" w:pos="3713"/>
              </w:tabs>
              <w:rPr>
                <w:rFonts w:ascii="Arial" w:hAnsi="Arial" w:cs="Arial"/>
                <w:sz w:val="20"/>
                <w:szCs w:val="20"/>
              </w:rPr>
            </w:pPr>
            <w:r w:rsidRPr="005668B9">
              <w:rPr>
                <w:rFonts w:ascii="Arial" w:hAnsi="Arial" w:cs="Arial"/>
                <w:sz w:val="20"/>
                <w:szCs w:val="20"/>
              </w:rPr>
              <w:tab/>
            </w:r>
          </w:p>
        </w:tc>
        <w:tc>
          <w:tcPr>
            <w:tcW w:w="4394" w:type="dxa"/>
            <w:gridSpan w:val="2"/>
            <w:tcBorders>
              <w:top w:val="single" w:sz="4" w:space="0" w:color="auto"/>
              <w:left w:val="nil"/>
              <w:bottom w:val="single" w:sz="4" w:space="0" w:color="auto"/>
              <w:right w:val="single" w:sz="4" w:space="0" w:color="auto"/>
            </w:tcBorders>
          </w:tcPr>
          <w:p w14:paraId="238E1967" w14:textId="77777777" w:rsidR="00786C1D" w:rsidRDefault="00786C1D" w:rsidP="005C7AB3">
            <w:pPr>
              <w:ind w:left="368" w:hanging="349"/>
              <w:rPr>
                <w:rFonts w:ascii="Arial" w:hAnsi="Arial" w:cs="Arial"/>
                <w:sz w:val="20"/>
                <w:szCs w:val="20"/>
              </w:rPr>
            </w:pPr>
            <w:r w:rsidRPr="00A6624A">
              <w:rPr>
                <w:rFonts w:ascii="Wingdings 2" w:eastAsia="Wingdings 2" w:hAnsi="Wingdings 2" w:cs="Wingdings 2"/>
                <w:sz w:val="28"/>
                <w:szCs w:val="28"/>
              </w:rPr>
              <w:t>£</w:t>
            </w:r>
            <w:r w:rsidRPr="00A6624A">
              <w:rPr>
                <w:rFonts w:ascii="Arial" w:hAnsi="Arial" w:cs="Arial"/>
                <w:sz w:val="28"/>
                <w:szCs w:val="28"/>
              </w:rPr>
              <w:t xml:space="preserve"> </w:t>
            </w:r>
            <w:r w:rsidR="00DA1A77" w:rsidRPr="00DC3D9C">
              <w:rPr>
                <w:rFonts w:ascii="Arial" w:hAnsi="Arial" w:cs="Arial"/>
                <w:sz w:val="20"/>
                <w:szCs w:val="20"/>
              </w:rPr>
              <w:t>Specifically,</w:t>
            </w:r>
            <w:r w:rsidRPr="00DC3D9C">
              <w:rPr>
                <w:rFonts w:ascii="Arial" w:hAnsi="Arial" w:cs="Arial"/>
                <w:sz w:val="20"/>
                <w:szCs w:val="20"/>
              </w:rPr>
              <w:t xml:space="preserve"> designed </w:t>
            </w:r>
            <w:r w:rsidRPr="00DC3D9C">
              <w:rPr>
                <w:rFonts w:ascii="Arial" w:eastAsia="Calibri" w:hAnsi="Arial" w:cs="Arial"/>
                <w:sz w:val="20"/>
                <w:szCs w:val="20"/>
                <w:lang w:val="en-NZ" w:eastAsia="en-NZ"/>
              </w:rPr>
              <w:t>solution prepared by a person who, on the basis of experience and qualifications, is competent to do so.</w:t>
            </w:r>
            <w:r w:rsidRPr="00DC3D9C">
              <w:rPr>
                <w:rFonts w:ascii="Arial" w:hAnsi="Arial" w:cs="Arial"/>
                <w:sz w:val="20"/>
                <w:szCs w:val="20"/>
              </w:rPr>
              <w:t xml:space="preserve"> (</w:t>
            </w:r>
            <w:r w:rsidR="00ED67B7">
              <w:rPr>
                <w:rFonts w:ascii="Arial" w:hAnsi="Arial" w:cs="Arial"/>
                <w:sz w:val="20"/>
                <w:szCs w:val="20"/>
              </w:rPr>
              <w:t>D</w:t>
            </w:r>
            <w:r w:rsidRPr="00DC3D9C">
              <w:rPr>
                <w:rFonts w:ascii="Arial" w:hAnsi="Arial" w:cs="Arial"/>
                <w:sz w:val="20"/>
                <w:szCs w:val="20"/>
              </w:rPr>
              <w:t xml:space="preserve">etails provided)  </w:t>
            </w:r>
          </w:p>
          <w:p w14:paraId="4101652C" w14:textId="77777777" w:rsidR="005C7AB3" w:rsidRDefault="005C7AB3" w:rsidP="005C7AB3">
            <w:pPr>
              <w:ind w:left="368" w:hanging="349"/>
              <w:jc w:val="right"/>
              <w:rPr>
                <w:rFonts w:ascii="Arial" w:hAnsi="Arial" w:cs="Arial"/>
                <w:i/>
                <w:sz w:val="20"/>
                <w:szCs w:val="20"/>
              </w:rPr>
            </w:pPr>
          </w:p>
          <w:p w14:paraId="5B5EB7B2" w14:textId="77777777" w:rsidR="00786C1D" w:rsidRPr="005619CE" w:rsidRDefault="005619CE" w:rsidP="005C7AB3">
            <w:pPr>
              <w:ind w:left="368" w:hanging="349"/>
              <w:jc w:val="right"/>
              <w:rPr>
                <w:rFonts w:ascii="Arial" w:hAnsi="Arial" w:cs="Arial"/>
                <w:i/>
                <w:sz w:val="20"/>
                <w:szCs w:val="20"/>
              </w:rPr>
            </w:pPr>
            <w:r w:rsidRPr="005619CE">
              <w:rPr>
                <w:rFonts w:ascii="Arial" w:hAnsi="Arial" w:cs="Arial"/>
                <w:i/>
                <w:sz w:val="20"/>
                <w:szCs w:val="20"/>
              </w:rPr>
              <w:t xml:space="preserve">Continue on </w:t>
            </w:r>
            <w:r w:rsidR="00C47F11">
              <w:rPr>
                <w:rFonts w:ascii="Arial" w:hAnsi="Arial" w:cs="Arial"/>
                <w:i/>
                <w:sz w:val="20"/>
                <w:szCs w:val="20"/>
              </w:rPr>
              <w:t xml:space="preserve">the </w:t>
            </w:r>
            <w:r w:rsidRPr="005619CE">
              <w:rPr>
                <w:rFonts w:ascii="Arial" w:hAnsi="Arial" w:cs="Arial"/>
                <w:i/>
                <w:sz w:val="20"/>
                <w:szCs w:val="20"/>
              </w:rPr>
              <w:t>next page</w:t>
            </w:r>
            <w:r w:rsidR="00786C1D" w:rsidRPr="005619CE">
              <w:rPr>
                <w:rFonts w:ascii="Arial" w:hAnsi="Arial" w:cs="Arial"/>
                <w:i/>
                <w:sz w:val="20"/>
                <w:szCs w:val="20"/>
              </w:rPr>
              <w:t xml:space="preserve">                                         </w:t>
            </w:r>
          </w:p>
        </w:tc>
      </w:tr>
      <w:tr w:rsidR="009D34D2" w:rsidRPr="00F92676" w14:paraId="117DE0FA" w14:textId="77777777" w:rsidTr="00060EAD">
        <w:trPr>
          <w:cantSplit/>
        </w:trPr>
        <w:tc>
          <w:tcPr>
            <w:tcW w:w="10774" w:type="dxa"/>
            <w:gridSpan w:val="9"/>
            <w:shd w:val="clear" w:color="auto" w:fill="DBE5F1"/>
          </w:tcPr>
          <w:p w14:paraId="7B855111" w14:textId="77777777" w:rsidR="009D34D2" w:rsidRPr="00F92676" w:rsidRDefault="009D34D2" w:rsidP="00056343">
            <w:pPr>
              <w:pStyle w:val="Default"/>
              <w:spacing w:before="40" w:after="40"/>
              <w:rPr>
                <w:b/>
                <w:color w:val="auto"/>
                <w:sz w:val="22"/>
                <w:szCs w:val="22"/>
              </w:rPr>
            </w:pPr>
            <w:r w:rsidRPr="00F92676">
              <w:rPr>
                <w:b/>
                <w:color w:val="auto"/>
                <w:sz w:val="22"/>
                <w:szCs w:val="22"/>
              </w:rPr>
              <w:t>INSPECTIONS, MAINTENANCE AND REPORTING</w:t>
            </w:r>
            <w:r w:rsidR="00C527D6">
              <w:rPr>
                <w:b/>
                <w:color w:val="auto"/>
                <w:sz w:val="22"/>
                <w:szCs w:val="22"/>
              </w:rPr>
              <w:t xml:space="preserve"> </w:t>
            </w:r>
            <w:r w:rsidR="00C527D6" w:rsidRPr="00822D31">
              <w:rPr>
                <w:sz w:val="18"/>
                <w:szCs w:val="18"/>
              </w:rPr>
              <w:t>(</w:t>
            </w:r>
            <w:r w:rsidR="00C527D6">
              <w:rPr>
                <w:sz w:val="18"/>
                <w:szCs w:val="18"/>
              </w:rPr>
              <w:t xml:space="preserve">address </w:t>
            </w:r>
            <w:r w:rsidR="00C527D6" w:rsidRPr="00822D31">
              <w:rPr>
                <w:sz w:val="18"/>
                <w:szCs w:val="18"/>
              </w:rPr>
              <w:t xml:space="preserve">those </w:t>
            </w:r>
            <w:r w:rsidR="00C527D6">
              <w:rPr>
                <w:sz w:val="18"/>
                <w:szCs w:val="18"/>
              </w:rPr>
              <w:t xml:space="preserve">items </w:t>
            </w:r>
            <w:r w:rsidR="00C527D6" w:rsidRPr="00822D31">
              <w:rPr>
                <w:sz w:val="18"/>
                <w:szCs w:val="18"/>
              </w:rPr>
              <w:t>that apply)</w:t>
            </w:r>
          </w:p>
        </w:tc>
      </w:tr>
      <w:tr w:rsidR="000B3748" w:rsidRPr="00F92676" w14:paraId="77AD6EF4" w14:textId="77777777" w:rsidTr="00060EAD">
        <w:trPr>
          <w:cantSplit/>
          <w:trHeight w:val="777"/>
        </w:trPr>
        <w:tc>
          <w:tcPr>
            <w:tcW w:w="1702" w:type="dxa"/>
            <w:gridSpan w:val="2"/>
          </w:tcPr>
          <w:p w14:paraId="291D7D55" w14:textId="77777777" w:rsidR="000B3748" w:rsidRPr="00F92676" w:rsidRDefault="000B3748" w:rsidP="00B657CF">
            <w:pPr>
              <w:autoSpaceDE w:val="0"/>
              <w:autoSpaceDN w:val="0"/>
              <w:adjustRightInd w:val="0"/>
              <w:spacing w:before="40" w:after="40"/>
              <w:rPr>
                <w:rFonts w:ascii="Arial" w:hAnsi="Arial" w:cs="Arial"/>
                <w:b/>
                <w:sz w:val="20"/>
                <w:szCs w:val="20"/>
              </w:rPr>
            </w:pPr>
            <w:r w:rsidRPr="00F92676">
              <w:rPr>
                <w:rFonts w:ascii="Arial" w:eastAsia="Times New Roman" w:hAnsi="Arial" w:cs="Arial"/>
                <w:b/>
                <w:sz w:val="20"/>
                <w:szCs w:val="20"/>
                <w:lang w:val="en-NZ" w:eastAsia="en-NZ"/>
              </w:rPr>
              <w:t xml:space="preserve">Minimum </w:t>
            </w:r>
            <w:r w:rsidR="00B657CF" w:rsidRPr="00F92676">
              <w:rPr>
                <w:rFonts w:ascii="Arial" w:eastAsia="Times New Roman" w:hAnsi="Arial" w:cs="Arial"/>
                <w:b/>
                <w:sz w:val="20"/>
                <w:szCs w:val="20"/>
                <w:lang w:val="en-NZ" w:eastAsia="en-NZ"/>
              </w:rPr>
              <w:t xml:space="preserve">inspection and maintenance </w:t>
            </w:r>
            <w:r w:rsidRPr="00F92676">
              <w:rPr>
                <w:rFonts w:ascii="Arial" w:eastAsia="Times New Roman" w:hAnsi="Arial" w:cs="Arial"/>
                <w:b/>
                <w:sz w:val="20"/>
                <w:szCs w:val="20"/>
                <w:lang w:val="en-NZ" w:eastAsia="en-NZ"/>
              </w:rPr>
              <w:t xml:space="preserve">procedures: </w:t>
            </w:r>
          </w:p>
        </w:tc>
        <w:tc>
          <w:tcPr>
            <w:tcW w:w="9072" w:type="dxa"/>
            <w:gridSpan w:val="7"/>
          </w:tcPr>
          <w:p w14:paraId="3A0935A8" w14:textId="77777777" w:rsidR="000B3748" w:rsidRPr="00F92676" w:rsidRDefault="001A1921" w:rsidP="00F755F0">
            <w:pPr>
              <w:pStyle w:val="Default"/>
              <w:rPr>
                <w:color w:val="auto"/>
                <w:sz w:val="20"/>
                <w:szCs w:val="20"/>
              </w:rPr>
            </w:pPr>
            <w:r>
              <w:rPr>
                <w:sz w:val="20"/>
                <w:szCs w:val="20"/>
              </w:rPr>
              <w:t xml:space="preserve">Regular inspection and </w:t>
            </w:r>
            <w:r w:rsidR="00DA1A77">
              <w:rPr>
                <w:sz w:val="20"/>
                <w:szCs w:val="20"/>
              </w:rPr>
              <w:t>testing and</w:t>
            </w:r>
            <w:r>
              <w:rPr>
                <w:sz w:val="20"/>
                <w:szCs w:val="20"/>
              </w:rPr>
              <w:t xml:space="preserve"> p</w:t>
            </w:r>
            <w:r w:rsidR="000B3748" w:rsidRPr="00F92676">
              <w:rPr>
                <w:sz w:val="20"/>
                <w:szCs w:val="20"/>
              </w:rPr>
              <w:t>lanned preventative maintenance and responsive maintenance will be carried out in accordance with the nominated</w:t>
            </w:r>
            <w:r>
              <w:rPr>
                <w:sz w:val="20"/>
                <w:szCs w:val="20"/>
              </w:rPr>
              <w:t xml:space="preserve"> performance and inspection </w:t>
            </w:r>
            <w:r w:rsidR="000B3748" w:rsidRPr="00F92676">
              <w:rPr>
                <w:sz w:val="20"/>
                <w:szCs w:val="20"/>
              </w:rPr>
              <w:t>standard</w:t>
            </w:r>
            <w:r w:rsidR="00F755F0">
              <w:rPr>
                <w:sz w:val="20"/>
                <w:szCs w:val="20"/>
              </w:rPr>
              <w:t>/</w:t>
            </w:r>
            <w:r w:rsidR="000B3748" w:rsidRPr="00F92676">
              <w:rPr>
                <w:sz w:val="20"/>
                <w:szCs w:val="20"/>
              </w:rPr>
              <w:t xml:space="preserve">document to ensure </w:t>
            </w:r>
            <w:r w:rsidR="00594777">
              <w:rPr>
                <w:sz w:val="20"/>
                <w:szCs w:val="20"/>
              </w:rPr>
              <w:t>loading and unloading provisions are safe</w:t>
            </w:r>
            <w:r w:rsidR="000B3748" w:rsidRPr="00F92676">
              <w:rPr>
                <w:sz w:val="20"/>
                <w:szCs w:val="20"/>
              </w:rPr>
              <w:t>.</w:t>
            </w:r>
          </w:p>
        </w:tc>
      </w:tr>
      <w:tr w:rsidR="00594777" w:rsidRPr="00F92676" w14:paraId="1CD08724" w14:textId="77777777" w:rsidTr="00C242E6">
        <w:trPr>
          <w:cantSplit/>
          <w:trHeight w:val="478"/>
        </w:trPr>
        <w:tc>
          <w:tcPr>
            <w:tcW w:w="1702" w:type="dxa"/>
            <w:gridSpan w:val="2"/>
            <w:tcBorders>
              <w:top w:val="single" w:sz="4" w:space="0" w:color="000000"/>
              <w:left w:val="single" w:sz="4" w:space="0" w:color="000000"/>
              <w:bottom w:val="single" w:sz="4" w:space="0" w:color="000000"/>
              <w:right w:val="single" w:sz="4" w:space="0" w:color="000000"/>
            </w:tcBorders>
          </w:tcPr>
          <w:p w14:paraId="7E8D4EA5" w14:textId="77777777" w:rsidR="00594777" w:rsidRPr="00F92676" w:rsidRDefault="00594777" w:rsidP="00270F84">
            <w:pPr>
              <w:autoSpaceDE w:val="0"/>
              <w:autoSpaceDN w:val="0"/>
              <w:adjustRightInd w:val="0"/>
              <w:spacing w:before="40" w:after="40"/>
              <w:rPr>
                <w:rFonts w:ascii="Arial" w:eastAsia="Times New Roman" w:hAnsi="Arial" w:cs="Arial"/>
                <w:b/>
                <w:sz w:val="20"/>
                <w:szCs w:val="20"/>
                <w:lang w:val="en-NZ" w:eastAsia="en-NZ"/>
              </w:rPr>
            </w:pPr>
            <w:r w:rsidRPr="00F92676">
              <w:rPr>
                <w:rFonts w:ascii="Arial" w:eastAsia="Times New Roman" w:hAnsi="Arial" w:cs="Arial"/>
                <w:b/>
                <w:sz w:val="20"/>
                <w:szCs w:val="20"/>
                <w:lang w:val="en-NZ" w:eastAsia="en-NZ"/>
              </w:rPr>
              <w:t>Inspection frequency and responsibility</w:t>
            </w:r>
            <w:r>
              <w:rPr>
                <w:rFonts w:ascii="Arial" w:eastAsia="Times New Roman" w:hAnsi="Arial" w:cs="Arial"/>
                <w:b/>
                <w:sz w:val="20"/>
                <w:szCs w:val="20"/>
                <w:lang w:val="en-NZ" w:eastAsia="en-NZ"/>
              </w:rPr>
              <w:t>:</w:t>
            </w:r>
          </w:p>
        </w:tc>
        <w:tc>
          <w:tcPr>
            <w:tcW w:w="9072" w:type="dxa"/>
            <w:gridSpan w:val="7"/>
            <w:tcBorders>
              <w:top w:val="single" w:sz="4" w:space="0" w:color="000000"/>
              <w:left w:val="single" w:sz="4" w:space="0" w:color="000000"/>
              <w:right w:val="single" w:sz="4" w:space="0" w:color="auto"/>
            </w:tcBorders>
          </w:tcPr>
          <w:p w14:paraId="1A2A86D2" w14:textId="77777777" w:rsidR="004F1101" w:rsidRPr="00E52FE7" w:rsidRDefault="004F1101" w:rsidP="004F1101">
            <w:pPr>
              <w:autoSpaceDE w:val="0"/>
              <w:autoSpaceDN w:val="0"/>
              <w:adjustRightInd w:val="0"/>
              <w:spacing w:before="40"/>
              <w:rPr>
                <w:rFonts w:ascii="Arial" w:hAnsi="Arial" w:cs="Arial"/>
                <w:sz w:val="20"/>
                <w:szCs w:val="20"/>
              </w:rPr>
            </w:pPr>
            <w:r w:rsidRPr="00E52FE7">
              <w:rPr>
                <w:rFonts w:ascii="Arial" w:eastAsia="Calibri" w:hAnsi="Arial" w:cs="Arial"/>
                <w:sz w:val="20"/>
                <w:szCs w:val="20"/>
                <w:lang w:val="en-NZ" w:eastAsia="en-NZ"/>
              </w:rPr>
              <w:t>Depending on the type of in</w:t>
            </w:r>
            <w:r w:rsidR="00ED67B7">
              <w:rPr>
                <w:rFonts w:ascii="Arial" w:eastAsia="Calibri" w:hAnsi="Arial" w:cs="Arial"/>
                <w:sz w:val="20"/>
                <w:szCs w:val="20"/>
                <w:lang w:val="en-NZ" w:eastAsia="en-NZ"/>
              </w:rPr>
              <w:t xml:space="preserve">stallation and its performance </w:t>
            </w:r>
            <w:r w:rsidR="00C47F11">
              <w:rPr>
                <w:rFonts w:ascii="Arial" w:eastAsia="Calibri" w:hAnsi="Arial" w:cs="Arial"/>
                <w:sz w:val="20"/>
                <w:szCs w:val="20"/>
                <w:lang w:val="en-NZ" w:eastAsia="en-NZ"/>
              </w:rPr>
              <w:t>s</w:t>
            </w:r>
            <w:r w:rsidRPr="00E52FE7">
              <w:rPr>
                <w:rFonts w:ascii="Arial" w:eastAsia="Calibri" w:hAnsi="Arial" w:cs="Arial"/>
                <w:sz w:val="20"/>
                <w:szCs w:val="20"/>
                <w:lang w:val="en-NZ" w:eastAsia="en-NZ"/>
              </w:rPr>
              <w:t>tandard</w:t>
            </w:r>
            <w:r w:rsidR="00ED67B7">
              <w:rPr>
                <w:rFonts w:ascii="Arial" w:eastAsia="Calibri" w:hAnsi="Arial" w:cs="Arial"/>
                <w:sz w:val="20"/>
                <w:szCs w:val="20"/>
                <w:lang w:val="en-NZ" w:eastAsia="en-NZ"/>
              </w:rPr>
              <w:t>/document</w:t>
            </w:r>
            <w:r w:rsidR="00020CB8">
              <w:rPr>
                <w:rFonts w:ascii="Arial" w:eastAsia="Calibri" w:hAnsi="Arial" w:cs="Arial"/>
                <w:sz w:val="20"/>
                <w:szCs w:val="20"/>
                <w:lang w:val="en-NZ" w:eastAsia="en-NZ"/>
              </w:rPr>
              <w:t>:</w:t>
            </w:r>
          </w:p>
          <w:p w14:paraId="6BF42DE7" w14:textId="2106FB74" w:rsidR="004F1101" w:rsidRPr="00E52FE7" w:rsidRDefault="00020CB8" w:rsidP="00020CB8">
            <w:pPr>
              <w:spacing w:before="40"/>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00DA1A77" w:rsidRPr="00E52FE7">
              <w:rPr>
                <w:rFonts w:ascii="Arial" w:hAnsi="Arial" w:cs="Arial"/>
                <w:sz w:val="20"/>
                <w:szCs w:val="20"/>
              </w:rPr>
              <w:t>Specifically,</w:t>
            </w:r>
            <w:r w:rsidR="004F1101" w:rsidRPr="00E52FE7">
              <w:rPr>
                <w:rFonts w:ascii="Arial" w:hAnsi="Arial" w:cs="Arial"/>
                <w:sz w:val="20"/>
                <w:szCs w:val="20"/>
              </w:rPr>
              <w:t xml:space="preserve"> designed </w:t>
            </w:r>
            <w:r w:rsidR="004F1101" w:rsidRPr="00E52FE7">
              <w:rPr>
                <w:rFonts w:ascii="Arial" w:eastAsia="Calibri" w:hAnsi="Arial" w:cs="Arial"/>
                <w:sz w:val="20"/>
                <w:szCs w:val="20"/>
                <w:lang w:val="en-NZ" w:eastAsia="en-NZ"/>
              </w:rPr>
              <w:t>solutions: by IQP only</w:t>
            </w:r>
            <w:r w:rsidR="004913F8">
              <w:rPr>
                <w:rFonts w:ascii="Arial" w:eastAsia="Calibri" w:hAnsi="Arial" w:cs="Arial"/>
                <w:sz w:val="20"/>
                <w:szCs w:val="20"/>
                <w:lang w:val="en-NZ" w:eastAsia="en-NZ"/>
              </w:rPr>
              <w:t>.</w:t>
            </w:r>
          </w:p>
          <w:p w14:paraId="54D739E7" w14:textId="23E95FF8" w:rsidR="00594777" w:rsidRPr="004F1101" w:rsidRDefault="00020CB8" w:rsidP="00020CB8">
            <w:pPr>
              <w:spacing w:before="40"/>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004F1101">
              <w:rPr>
                <w:rFonts w:ascii="Arial" w:hAnsi="Arial" w:cs="Arial"/>
                <w:sz w:val="20"/>
                <w:szCs w:val="20"/>
              </w:rPr>
              <w:t>Standard /other document:</w:t>
            </w:r>
            <w:r>
              <w:rPr>
                <w:rFonts w:ascii="Arial" w:hAnsi="Arial" w:cs="Arial"/>
                <w:sz w:val="20"/>
                <w:szCs w:val="20"/>
              </w:rPr>
              <w:t xml:space="preserve"> </w:t>
            </w:r>
            <w:r w:rsidR="00594777" w:rsidRPr="004F1101">
              <w:rPr>
                <w:rFonts w:ascii="Arial" w:hAnsi="Arial" w:cs="Arial"/>
                <w:sz w:val="20"/>
                <w:szCs w:val="20"/>
              </w:rPr>
              <w:t>Annually by IQP</w:t>
            </w:r>
            <w:r w:rsidR="004F1101">
              <w:rPr>
                <w:rFonts w:ascii="Arial" w:hAnsi="Arial" w:cs="Arial"/>
                <w:sz w:val="20"/>
                <w:szCs w:val="20"/>
              </w:rPr>
              <w:t xml:space="preserve"> only</w:t>
            </w:r>
            <w:r w:rsidR="004913F8">
              <w:rPr>
                <w:rFonts w:ascii="Arial" w:hAnsi="Arial" w:cs="Arial"/>
                <w:sz w:val="20"/>
                <w:szCs w:val="20"/>
              </w:rPr>
              <w:t>.</w:t>
            </w:r>
          </w:p>
        </w:tc>
      </w:tr>
      <w:tr w:rsidR="00BA78AE" w:rsidRPr="00D16ED7" w14:paraId="143B3208" w14:textId="77777777" w:rsidTr="00C242E6">
        <w:trPr>
          <w:cantSplit/>
          <w:trHeight w:val="478"/>
        </w:trPr>
        <w:tc>
          <w:tcPr>
            <w:tcW w:w="1702" w:type="dxa"/>
            <w:gridSpan w:val="2"/>
            <w:tcBorders>
              <w:top w:val="single" w:sz="4" w:space="0" w:color="000000"/>
              <w:left w:val="single" w:sz="4" w:space="0" w:color="000000"/>
              <w:bottom w:val="nil"/>
              <w:right w:val="single" w:sz="4" w:space="0" w:color="000000"/>
            </w:tcBorders>
          </w:tcPr>
          <w:p w14:paraId="1FB8610C" w14:textId="77777777" w:rsidR="00BA78AE" w:rsidRPr="00D16ED7" w:rsidRDefault="00BA78AE" w:rsidP="00C242E6">
            <w:pPr>
              <w:spacing w:before="40"/>
              <w:rPr>
                <w:rFonts w:ascii="Arial" w:hAnsi="Arial" w:cs="Arial"/>
                <w:b/>
                <w:sz w:val="20"/>
                <w:szCs w:val="20"/>
              </w:rPr>
            </w:pPr>
            <w:r w:rsidRPr="00D16ED7">
              <w:rPr>
                <w:rFonts w:ascii="Arial" w:hAnsi="Arial" w:cs="Arial"/>
                <w:b/>
                <w:sz w:val="20"/>
                <w:szCs w:val="20"/>
              </w:rPr>
              <w:t>Inspections:</w:t>
            </w:r>
          </w:p>
          <w:p w14:paraId="5129BCE3" w14:textId="77777777" w:rsidR="00BA78AE" w:rsidRPr="00D16ED7" w:rsidRDefault="00BA78AE" w:rsidP="00C242E6">
            <w:pPr>
              <w:widowControl w:val="0"/>
              <w:autoSpaceDE w:val="0"/>
              <w:autoSpaceDN w:val="0"/>
              <w:adjustRightInd w:val="0"/>
              <w:rPr>
                <w:rFonts w:ascii="Arial" w:hAnsi="Arial" w:cs="Arial"/>
                <w:i/>
                <w:color w:val="000000"/>
                <w:kern w:val="28"/>
                <w:sz w:val="20"/>
                <w:szCs w:val="20"/>
              </w:rPr>
            </w:pPr>
            <w:r w:rsidRPr="00D16ED7">
              <w:rPr>
                <w:rFonts w:ascii="Arial" w:hAnsi="Arial" w:cs="Arial"/>
                <w:i/>
                <w:color w:val="000000"/>
                <w:kern w:val="28"/>
                <w:sz w:val="20"/>
                <w:szCs w:val="20"/>
              </w:rPr>
              <w:t>Machinery Spaces</w:t>
            </w:r>
          </w:p>
          <w:p w14:paraId="4B99056E" w14:textId="77777777" w:rsidR="00BA78AE" w:rsidRPr="00D16ED7" w:rsidRDefault="00BA78AE" w:rsidP="00C242E6">
            <w:pPr>
              <w:rPr>
                <w:rFonts w:ascii="Arial" w:eastAsia="Times New Roman" w:hAnsi="Arial" w:cs="Arial"/>
                <w:b/>
                <w:sz w:val="20"/>
                <w:szCs w:val="20"/>
                <w:lang w:val="en-NZ" w:eastAsia="en-NZ"/>
              </w:rPr>
            </w:pPr>
          </w:p>
        </w:tc>
        <w:tc>
          <w:tcPr>
            <w:tcW w:w="9072" w:type="dxa"/>
            <w:gridSpan w:val="7"/>
            <w:tcBorders>
              <w:top w:val="single" w:sz="4" w:space="0" w:color="000000"/>
              <w:left w:val="single" w:sz="4" w:space="0" w:color="000000"/>
              <w:right w:val="single" w:sz="4" w:space="0" w:color="auto"/>
            </w:tcBorders>
          </w:tcPr>
          <w:p w14:paraId="418CC897" w14:textId="4B1363DE" w:rsidR="00BA78AE" w:rsidRPr="00D16ED7" w:rsidRDefault="00BA78AE" w:rsidP="00C242E6">
            <w:pPr>
              <w:pStyle w:val="ListParagraph"/>
              <w:widowControl w:val="0"/>
              <w:numPr>
                <w:ilvl w:val="0"/>
                <w:numId w:val="7"/>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Visual inspection of machine beams and supports</w:t>
            </w:r>
            <w:r w:rsidR="004913F8">
              <w:rPr>
                <w:rFonts w:ascii="Arial" w:hAnsi="Arial" w:cs="Arial"/>
                <w:color w:val="000000"/>
                <w:kern w:val="28"/>
                <w:sz w:val="20"/>
                <w:szCs w:val="20"/>
                <w:lang w:val="en-US"/>
              </w:rPr>
              <w:t>.</w:t>
            </w:r>
          </w:p>
          <w:p w14:paraId="18434958" w14:textId="715F5CB1" w:rsidR="00BA78AE" w:rsidRPr="00D16ED7" w:rsidRDefault="00BA78AE" w:rsidP="00C242E6">
            <w:pPr>
              <w:pStyle w:val="ListParagraph"/>
              <w:widowControl w:val="0"/>
              <w:numPr>
                <w:ilvl w:val="0"/>
                <w:numId w:val="7"/>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security of machine room door</w:t>
            </w:r>
            <w:r w:rsidR="004913F8">
              <w:rPr>
                <w:rFonts w:ascii="Arial" w:hAnsi="Arial" w:cs="Arial"/>
                <w:color w:val="000000"/>
                <w:kern w:val="28"/>
                <w:sz w:val="20"/>
                <w:szCs w:val="20"/>
                <w:lang w:val="en-US"/>
              </w:rPr>
              <w:t>.</w:t>
            </w:r>
          </w:p>
          <w:p w14:paraId="7EEECC97" w14:textId="41EB0D05" w:rsidR="00BA78AE" w:rsidRPr="00D16ED7" w:rsidRDefault="00BA78AE" w:rsidP="00C242E6">
            <w:pPr>
              <w:pStyle w:val="ListParagraph"/>
              <w:widowControl w:val="0"/>
              <w:numPr>
                <w:ilvl w:val="0"/>
                <w:numId w:val="7"/>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Clean the machinery space and clear out any rubbish</w:t>
            </w:r>
            <w:r w:rsidR="004913F8">
              <w:rPr>
                <w:rFonts w:ascii="Arial" w:hAnsi="Arial" w:cs="Arial"/>
                <w:color w:val="000000"/>
                <w:kern w:val="28"/>
                <w:sz w:val="20"/>
                <w:szCs w:val="20"/>
                <w:lang w:val="en-US"/>
              </w:rPr>
              <w:t>.</w:t>
            </w:r>
          </w:p>
          <w:p w14:paraId="23582D60" w14:textId="7273F75F" w:rsidR="00BA78AE" w:rsidRPr="00D16ED7" w:rsidRDefault="00BA78AE" w:rsidP="00C242E6">
            <w:pPr>
              <w:pStyle w:val="ListParagraph"/>
              <w:widowControl w:val="0"/>
              <w:numPr>
                <w:ilvl w:val="0"/>
                <w:numId w:val="7"/>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that lighting in the machinery space functions</w:t>
            </w:r>
            <w:r w:rsidR="004913F8">
              <w:rPr>
                <w:rFonts w:ascii="Arial" w:hAnsi="Arial" w:cs="Arial"/>
                <w:color w:val="000000"/>
                <w:kern w:val="28"/>
                <w:sz w:val="20"/>
                <w:szCs w:val="20"/>
                <w:lang w:val="en-US"/>
              </w:rPr>
              <w:t>.</w:t>
            </w:r>
          </w:p>
          <w:p w14:paraId="1495B196" w14:textId="65E5E821" w:rsidR="00BA78AE" w:rsidRPr="00D16ED7" w:rsidRDefault="00BA78AE" w:rsidP="00C242E6">
            <w:pPr>
              <w:pStyle w:val="ListParagraph"/>
              <w:widowControl w:val="0"/>
              <w:numPr>
                <w:ilvl w:val="0"/>
                <w:numId w:val="7"/>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the condition of the controller</w:t>
            </w:r>
            <w:r w:rsidR="004913F8">
              <w:rPr>
                <w:rFonts w:ascii="Arial" w:hAnsi="Arial" w:cs="Arial"/>
                <w:color w:val="000000"/>
                <w:kern w:val="28"/>
                <w:sz w:val="20"/>
                <w:szCs w:val="20"/>
                <w:lang w:val="en-US"/>
              </w:rPr>
              <w:t>.</w:t>
            </w:r>
          </w:p>
          <w:p w14:paraId="5A94B383" w14:textId="40071421" w:rsidR="00BA78AE" w:rsidRPr="00D16ED7" w:rsidRDefault="00BA78AE" w:rsidP="00C242E6">
            <w:pPr>
              <w:pStyle w:val="ListParagraph"/>
              <w:widowControl w:val="0"/>
              <w:numPr>
                <w:ilvl w:val="0"/>
                <w:numId w:val="7"/>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the governor and any position devices</w:t>
            </w:r>
            <w:r w:rsidR="004913F8">
              <w:rPr>
                <w:rFonts w:ascii="Arial" w:hAnsi="Arial" w:cs="Arial"/>
                <w:color w:val="000000"/>
                <w:kern w:val="28"/>
                <w:sz w:val="20"/>
                <w:szCs w:val="20"/>
                <w:lang w:val="en-US"/>
              </w:rPr>
              <w:t>.</w:t>
            </w:r>
          </w:p>
          <w:p w14:paraId="5AD700B5" w14:textId="1E192841" w:rsidR="00BA78AE" w:rsidRPr="00D16ED7" w:rsidRDefault="00BA78AE" w:rsidP="00C242E6">
            <w:pPr>
              <w:pStyle w:val="ListParagraph"/>
              <w:widowControl w:val="0"/>
              <w:numPr>
                <w:ilvl w:val="0"/>
                <w:numId w:val="7"/>
              </w:numPr>
              <w:autoSpaceDE w:val="0"/>
              <w:autoSpaceDN w:val="0"/>
              <w:adjustRightInd w:val="0"/>
              <w:spacing w:after="4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for the presence of circuit diagrams, manual &amp; logbook</w:t>
            </w:r>
            <w:r w:rsidR="004913F8">
              <w:rPr>
                <w:rFonts w:ascii="Arial" w:hAnsi="Arial" w:cs="Arial"/>
                <w:color w:val="000000"/>
                <w:kern w:val="28"/>
                <w:sz w:val="20"/>
                <w:szCs w:val="20"/>
                <w:lang w:val="en-US"/>
              </w:rPr>
              <w:t>.</w:t>
            </w:r>
          </w:p>
        </w:tc>
      </w:tr>
      <w:tr w:rsidR="00BA78AE" w:rsidRPr="00D16ED7" w14:paraId="08F96D9B" w14:textId="77777777" w:rsidTr="00C242E6">
        <w:trPr>
          <w:cantSplit/>
          <w:trHeight w:val="478"/>
        </w:trPr>
        <w:tc>
          <w:tcPr>
            <w:tcW w:w="1702" w:type="dxa"/>
            <w:gridSpan w:val="2"/>
            <w:tcBorders>
              <w:top w:val="nil"/>
              <w:left w:val="single" w:sz="4" w:space="0" w:color="000000"/>
              <w:bottom w:val="nil"/>
              <w:right w:val="single" w:sz="4" w:space="0" w:color="000000"/>
            </w:tcBorders>
          </w:tcPr>
          <w:p w14:paraId="351A9532" w14:textId="77777777" w:rsidR="00BA78AE" w:rsidRPr="00D16ED7" w:rsidRDefault="00BA78AE" w:rsidP="00C242E6">
            <w:pPr>
              <w:widowControl w:val="0"/>
              <w:autoSpaceDE w:val="0"/>
              <w:autoSpaceDN w:val="0"/>
              <w:adjustRightInd w:val="0"/>
              <w:rPr>
                <w:rFonts w:ascii="Arial" w:hAnsi="Arial" w:cs="Arial"/>
                <w:color w:val="000000"/>
                <w:kern w:val="28"/>
                <w:sz w:val="20"/>
                <w:szCs w:val="20"/>
              </w:rPr>
            </w:pPr>
            <w:r w:rsidRPr="00D16ED7">
              <w:rPr>
                <w:rFonts w:ascii="Arial" w:hAnsi="Arial" w:cs="Arial"/>
                <w:i/>
                <w:color w:val="000000"/>
                <w:kern w:val="28"/>
                <w:sz w:val="20"/>
                <w:szCs w:val="20"/>
              </w:rPr>
              <w:t>Machinery</w:t>
            </w:r>
          </w:p>
          <w:p w14:paraId="4DDBEF00" w14:textId="77777777" w:rsidR="00BA78AE" w:rsidRPr="00D16ED7" w:rsidRDefault="00BA78AE" w:rsidP="00C242E6">
            <w:pPr>
              <w:autoSpaceDE w:val="0"/>
              <w:autoSpaceDN w:val="0"/>
              <w:adjustRightInd w:val="0"/>
              <w:spacing w:before="40" w:after="40"/>
              <w:rPr>
                <w:rFonts w:ascii="Arial" w:eastAsia="Times New Roman" w:hAnsi="Arial" w:cs="Arial"/>
                <w:b/>
                <w:sz w:val="20"/>
                <w:szCs w:val="20"/>
                <w:lang w:val="en-NZ" w:eastAsia="en-NZ"/>
              </w:rPr>
            </w:pPr>
          </w:p>
        </w:tc>
        <w:tc>
          <w:tcPr>
            <w:tcW w:w="9072" w:type="dxa"/>
            <w:gridSpan w:val="7"/>
            <w:tcBorders>
              <w:top w:val="single" w:sz="4" w:space="0" w:color="000000"/>
              <w:left w:val="single" w:sz="4" w:space="0" w:color="000000"/>
              <w:right w:val="single" w:sz="4" w:space="0" w:color="auto"/>
            </w:tcBorders>
          </w:tcPr>
          <w:p w14:paraId="7BE22B5B" w14:textId="462A0BF9" w:rsidR="00BA78AE" w:rsidRPr="00D16ED7" w:rsidRDefault="00BA78AE" w:rsidP="00C242E6">
            <w:pPr>
              <w:pStyle w:val="ListParagraph"/>
              <w:widowControl w:val="0"/>
              <w:numPr>
                <w:ilvl w:val="0"/>
                <w:numId w:val="8"/>
              </w:numPr>
              <w:autoSpaceDE w:val="0"/>
              <w:autoSpaceDN w:val="0"/>
              <w:adjustRightInd w:val="0"/>
              <w:spacing w:before="40"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sheaves, pulleys and drums with special attention to the grooves</w:t>
            </w:r>
            <w:r w:rsidR="004913F8">
              <w:rPr>
                <w:rFonts w:ascii="Arial" w:hAnsi="Arial" w:cs="Arial"/>
                <w:color w:val="000000"/>
                <w:kern w:val="28"/>
                <w:sz w:val="20"/>
                <w:szCs w:val="20"/>
                <w:lang w:val="en-US"/>
              </w:rPr>
              <w:t>.</w:t>
            </w:r>
          </w:p>
          <w:p w14:paraId="79C78C34" w14:textId="561A1870" w:rsidR="00BA78AE" w:rsidRPr="00D16ED7" w:rsidRDefault="00BA78AE" w:rsidP="00C242E6">
            <w:pPr>
              <w:pStyle w:val="ListParagraph"/>
              <w:widowControl w:val="0"/>
              <w:numPr>
                <w:ilvl w:val="0"/>
                <w:numId w:val="8"/>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the condition and operation of the brake &amp; the condition of the brake linings</w:t>
            </w:r>
            <w:r w:rsidR="004913F8">
              <w:rPr>
                <w:rFonts w:ascii="Arial" w:hAnsi="Arial" w:cs="Arial"/>
                <w:color w:val="000000"/>
                <w:kern w:val="28"/>
                <w:sz w:val="20"/>
                <w:szCs w:val="20"/>
                <w:lang w:val="en-US"/>
              </w:rPr>
              <w:t>.</w:t>
            </w:r>
          </w:p>
          <w:p w14:paraId="2A4A54D5" w14:textId="2884EC77" w:rsidR="00BA78AE" w:rsidRPr="00D16ED7" w:rsidRDefault="00BA78AE" w:rsidP="00C242E6">
            <w:pPr>
              <w:pStyle w:val="ListParagraph"/>
              <w:widowControl w:val="0"/>
              <w:numPr>
                <w:ilvl w:val="0"/>
                <w:numId w:val="8"/>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the running of the lift machinery</w:t>
            </w:r>
            <w:r w:rsidR="004913F8">
              <w:rPr>
                <w:rFonts w:ascii="Arial" w:hAnsi="Arial" w:cs="Arial"/>
                <w:color w:val="000000"/>
                <w:kern w:val="28"/>
                <w:sz w:val="20"/>
                <w:szCs w:val="20"/>
                <w:lang w:val="en-US"/>
              </w:rPr>
              <w:t>.</w:t>
            </w:r>
          </w:p>
          <w:p w14:paraId="5DA45B88" w14:textId="0E704FB9" w:rsidR="00BA78AE" w:rsidRPr="00D16ED7" w:rsidRDefault="00BA78AE" w:rsidP="00C242E6">
            <w:pPr>
              <w:pStyle w:val="ListParagraph"/>
              <w:widowControl w:val="0"/>
              <w:numPr>
                <w:ilvl w:val="0"/>
                <w:numId w:val="8"/>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condition of drive belts</w:t>
            </w:r>
            <w:r w:rsidR="004913F8">
              <w:rPr>
                <w:rFonts w:ascii="Arial" w:hAnsi="Arial" w:cs="Arial"/>
                <w:color w:val="000000"/>
                <w:kern w:val="28"/>
                <w:sz w:val="20"/>
                <w:szCs w:val="20"/>
                <w:lang w:val="en-US"/>
              </w:rPr>
              <w:t>.</w:t>
            </w:r>
          </w:p>
        </w:tc>
      </w:tr>
      <w:tr w:rsidR="00BA78AE" w:rsidRPr="00D16ED7" w14:paraId="0A777861" w14:textId="77777777" w:rsidTr="00C242E6">
        <w:trPr>
          <w:cantSplit/>
          <w:trHeight w:val="1751"/>
        </w:trPr>
        <w:tc>
          <w:tcPr>
            <w:tcW w:w="1702" w:type="dxa"/>
            <w:gridSpan w:val="2"/>
            <w:tcBorders>
              <w:top w:val="nil"/>
              <w:left w:val="single" w:sz="4" w:space="0" w:color="000000"/>
              <w:bottom w:val="nil"/>
              <w:right w:val="single" w:sz="4" w:space="0" w:color="000000"/>
            </w:tcBorders>
          </w:tcPr>
          <w:p w14:paraId="755C97AE" w14:textId="77777777" w:rsidR="00BA78AE" w:rsidRPr="00D16ED7" w:rsidRDefault="00BA78AE" w:rsidP="00C242E6">
            <w:pPr>
              <w:widowControl w:val="0"/>
              <w:autoSpaceDE w:val="0"/>
              <w:autoSpaceDN w:val="0"/>
              <w:adjustRightInd w:val="0"/>
              <w:rPr>
                <w:rFonts w:ascii="Arial" w:hAnsi="Arial" w:cs="Arial"/>
                <w:color w:val="000000"/>
                <w:kern w:val="28"/>
                <w:sz w:val="20"/>
                <w:szCs w:val="20"/>
              </w:rPr>
            </w:pPr>
            <w:r w:rsidRPr="00D16ED7">
              <w:rPr>
                <w:rFonts w:ascii="Arial" w:hAnsi="Arial" w:cs="Arial"/>
                <w:i/>
                <w:color w:val="000000"/>
                <w:kern w:val="28"/>
                <w:sz w:val="20"/>
                <w:szCs w:val="20"/>
              </w:rPr>
              <w:t>Lift Well</w:t>
            </w:r>
          </w:p>
          <w:p w14:paraId="3461D779" w14:textId="77777777" w:rsidR="00BA78AE" w:rsidRPr="00D16ED7" w:rsidRDefault="00BA78AE" w:rsidP="00C242E6">
            <w:pPr>
              <w:autoSpaceDE w:val="0"/>
              <w:autoSpaceDN w:val="0"/>
              <w:adjustRightInd w:val="0"/>
              <w:spacing w:before="40" w:after="40"/>
              <w:rPr>
                <w:rFonts w:ascii="Arial" w:eastAsia="Times New Roman" w:hAnsi="Arial" w:cs="Arial"/>
                <w:b/>
                <w:sz w:val="20"/>
                <w:szCs w:val="20"/>
                <w:lang w:val="en-NZ" w:eastAsia="en-NZ"/>
              </w:rPr>
            </w:pPr>
          </w:p>
        </w:tc>
        <w:tc>
          <w:tcPr>
            <w:tcW w:w="9072" w:type="dxa"/>
            <w:gridSpan w:val="7"/>
            <w:tcBorders>
              <w:top w:val="single" w:sz="4" w:space="0" w:color="000000"/>
              <w:left w:val="single" w:sz="4" w:space="0" w:color="000000"/>
              <w:right w:val="single" w:sz="4" w:space="0" w:color="auto"/>
            </w:tcBorders>
          </w:tcPr>
          <w:p w14:paraId="1F1B1197" w14:textId="05AF326B" w:rsidR="00BA78AE" w:rsidRPr="00D16ED7" w:rsidRDefault="00BA78AE" w:rsidP="00C242E6">
            <w:pPr>
              <w:pStyle w:val="ListParagraph"/>
              <w:widowControl w:val="0"/>
              <w:numPr>
                <w:ilvl w:val="0"/>
                <w:numId w:val="9"/>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Inspect and test any safety gear</w:t>
            </w:r>
            <w:r w:rsidR="004913F8">
              <w:rPr>
                <w:rFonts w:ascii="Arial" w:hAnsi="Arial" w:cs="Arial"/>
                <w:color w:val="000000"/>
                <w:kern w:val="28"/>
                <w:sz w:val="20"/>
                <w:szCs w:val="20"/>
                <w:lang w:val="en-US"/>
              </w:rPr>
              <w:t>.</w:t>
            </w:r>
          </w:p>
          <w:p w14:paraId="49077DD8" w14:textId="2D2DEDEB" w:rsidR="00BA78AE" w:rsidRPr="00D16ED7" w:rsidRDefault="00BA78AE" w:rsidP="00C242E6">
            <w:pPr>
              <w:pStyle w:val="ListParagraph"/>
              <w:widowControl w:val="0"/>
              <w:numPr>
                <w:ilvl w:val="0"/>
                <w:numId w:val="9"/>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Visual check of lift well enclosure</w:t>
            </w:r>
            <w:r w:rsidR="004913F8">
              <w:rPr>
                <w:rFonts w:ascii="Arial" w:hAnsi="Arial" w:cs="Arial"/>
                <w:color w:val="000000"/>
                <w:kern w:val="28"/>
                <w:sz w:val="20"/>
                <w:szCs w:val="20"/>
                <w:lang w:val="en-US"/>
              </w:rPr>
              <w:t>.</w:t>
            </w:r>
          </w:p>
          <w:p w14:paraId="0A11B173" w14:textId="560D08F1" w:rsidR="00BA78AE" w:rsidRPr="00D16ED7" w:rsidRDefault="00BA78AE" w:rsidP="00C242E6">
            <w:pPr>
              <w:pStyle w:val="ListParagraph"/>
              <w:widowControl w:val="0"/>
              <w:numPr>
                <w:ilvl w:val="0"/>
                <w:numId w:val="9"/>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hoisting ropes for equal tension, attachments and terminations are correct and in good condition, number of broken wires within acceptable limits, filing not being shed, all ropes of similar condition, correct length of rope</w:t>
            </w:r>
            <w:r w:rsidR="004913F8">
              <w:rPr>
                <w:rFonts w:ascii="Arial" w:hAnsi="Arial" w:cs="Arial"/>
                <w:color w:val="000000"/>
                <w:kern w:val="28"/>
                <w:sz w:val="20"/>
                <w:szCs w:val="20"/>
                <w:lang w:val="en-US"/>
              </w:rPr>
              <w:t>.</w:t>
            </w:r>
          </w:p>
          <w:p w14:paraId="481EAD23" w14:textId="4D1CE4B6" w:rsidR="00BA78AE" w:rsidRPr="00D16ED7" w:rsidRDefault="00BA78AE" w:rsidP="00C242E6">
            <w:pPr>
              <w:pStyle w:val="ListParagraph"/>
              <w:widowControl w:val="0"/>
              <w:numPr>
                <w:ilvl w:val="0"/>
                <w:numId w:val="9"/>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Visual check of guide rails for integrity, straightness and security</w:t>
            </w:r>
            <w:r w:rsidR="004913F8">
              <w:rPr>
                <w:rFonts w:ascii="Arial" w:hAnsi="Arial" w:cs="Arial"/>
                <w:color w:val="000000"/>
                <w:kern w:val="28"/>
                <w:sz w:val="20"/>
                <w:szCs w:val="20"/>
                <w:lang w:val="en-US"/>
              </w:rPr>
              <w:t>.</w:t>
            </w:r>
          </w:p>
          <w:p w14:paraId="5FD750FF" w14:textId="687EE7D1" w:rsidR="00BA78AE" w:rsidRPr="00D16ED7" w:rsidRDefault="00BA78AE" w:rsidP="00C242E6">
            <w:pPr>
              <w:pStyle w:val="ListParagraph"/>
              <w:widowControl w:val="0"/>
              <w:numPr>
                <w:ilvl w:val="0"/>
                <w:numId w:val="9"/>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condition of guide shoes or rollers</w:t>
            </w:r>
            <w:r w:rsidR="004913F8">
              <w:rPr>
                <w:rFonts w:ascii="Arial" w:hAnsi="Arial" w:cs="Arial"/>
                <w:color w:val="000000"/>
                <w:kern w:val="28"/>
                <w:sz w:val="20"/>
                <w:szCs w:val="20"/>
                <w:lang w:val="en-US"/>
              </w:rPr>
              <w:t>.</w:t>
            </w:r>
          </w:p>
        </w:tc>
      </w:tr>
      <w:tr w:rsidR="00BA78AE" w:rsidRPr="00D16ED7" w14:paraId="749FF697" w14:textId="77777777" w:rsidTr="00C242E6">
        <w:trPr>
          <w:cantSplit/>
          <w:trHeight w:val="478"/>
        </w:trPr>
        <w:tc>
          <w:tcPr>
            <w:tcW w:w="1702" w:type="dxa"/>
            <w:gridSpan w:val="2"/>
            <w:tcBorders>
              <w:top w:val="nil"/>
              <w:left w:val="single" w:sz="4" w:space="0" w:color="000000"/>
              <w:bottom w:val="nil"/>
              <w:right w:val="single" w:sz="4" w:space="0" w:color="000000"/>
            </w:tcBorders>
          </w:tcPr>
          <w:p w14:paraId="057B05BA" w14:textId="77777777" w:rsidR="00BA78AE" w:rsidRPr="00D16ED7" w:rsidRDefault="00BA78AE" w:rsidP="00C242E6">
            <w:pPr>
              <w:widowControl w:val="0"/>
              <w:autoSpaceDE w:val="0"/>
              <w:autoSpaceDN w:val="0"/>
              <w:adjustRightInd w:val="0"/>
              <w:rPr>
                <w:rFonts w:ascii="Arial" w:hAnsi="Arial" w:cs="Arial"/>
                <w:color w:val="000000"/>
                <w:kern w:val="28"/>
                <w:sz w:val="20"/>
                <w:szCs w:val="20"/>
              </w:rPr>
            </w:pPr>
            <w:r w:rsidRPr="00D16ED7">
              <w:rPr>
                <w:rFonts w:ascii="Arial" w:hAnsi="Arial" w:cs="Arial"/>
                <w:i/>
                <w:color w:val="000000"/>
                <w:kern w:val="28"/>
                <w:sz w:val="20"/>
                <w:szCs w:val="20"/>
              </w:rPr>
              <w:t>Lift Pit</w:t>
            </w:r>
          </w:p>
          <w:p w14:paraId="3CF2D8B6" w14:textId="77777777" w:rsidR="00BA78AE" w:rsidRPr="00D16ED7" w:rsidRDefault="00BA78AE" w:rsidP="00C242E6">
            <w:pPr>
              <w:autoSpaceDE w:val="0"/>
              <w:autoSpaceDN w:val="0"/>
              <w:adjustRightInd w:val="0"/>
              <w:spacing w:before="40" w:after="40"/>
              <w:rPr>
                <w:rFonts w:ascii="Arial" w:eastAsia="Times New Roman" w:hAnsi="Arial" w:cs="Arial"/>
                <w:b/>
                <w:sz w:val="20"/>
                <w:szCs w:val="20"/>
                <w:lang w:val="en-NZ" w:eastAsia="en-NZ"/>
              </w:rPr>
            </w:pPr>
          </w:p>
        </w:tc>
        <w:tc>
          <w:tcPr>
            <w:tcW w:w="9072" w:type="dxa"/>
            <w:gridSpan w:val="7"/>
            <w:tcBorders>
              <w:top w:val="single" w:sz="4" w:space="0" w:color="000000"/>
              <w:left w:val="single" w:sz="4" w:space="0" w:color="000000"/>
              <w:right w:val="single" w:sz="4" w:space="0" w:color="auto"/>
            </w:tcBorders>
          </w:tcPr>
          <w:p w14:paraId="697DCD7F" w14:textId="679024A0" w:rsidR="00BA78AE" w:rsidRDefault="00BA78AE" w:rsidP="00C242E6">
            <w:pPr>
              <w:pStyle w:val="ListParagraph"/>
              <w:widowControl w:val="0"/>
              <w:numPr>
                <w:ilvl w:val="0"/>
                <w:numId w:val="10"/>
              </w:numPr>
              <w:autoSpaceDE w:val="0"/>
              <w:autoSpaceDN w:val="0"/>
              <w:adjustRightInd w:val="0"/>
              <w:spacing w:after="0" w:line="240" w:lineRule="auto"/>
              <w:ind w:left="343" w:hanging="336"/>
              <w:jc w:val="both"/>
              <w:rPr>
                <w:rFonts w:ascii="Arial" w:hAnsi="Arial" w:cs="Arial"/>
                <w:color w:val="000000"/>
                <w:kern w:val="28"/>
                <w:sz w:val="20"/>
                <w:szCs w:val="20"/>
                <w:lang w:val="en-US"/>
              </w:rPr>
            </w:pPr>
            <w:r>
              <w:rPr>
                <w:rFonts w:ascii="Arial" w:hAnsi="Arial" w:cs="Arial"/>
                <w:color w:val="000000"/>
                <w:kern w:val="28"/>
                <w:sz w:val="20"/>
                <w:szCs w:val="20"/>
                <w:lang w:val="en-US"/>
              </w:rPr>
              <w:t>Remove any rubbish from the lift pit</w:t>
            </w:r>
            <w:r w:rsidR="004913F8">
              <w:rPr>
                <w:rFonts w:ascii="Arial" w:hAnsi="Arial" w:cs="Arial"/>
                <w:color w:val="000000"/>
                <w:kern w:val="28"/>
                <w:sz w:val="20"/>
                <w:szCs w:val="20"/>
                <w:lang w:val="en-US"/>
              </w:rPr>
              <w:t>.</w:t>
            </w:r>
          </w:p>
          <w:p w14:paraId="35FA6DD2" w14:textId="77777777" w:rsidR="00BA78AE" w:rsidRDefault="00BA78AE" w:rsidP="00C242E6">
            <w:pPr>
              <w:pStyle w:val="ListParagraph"/>
              <w:widowControl w:val="0"/>
              <w:numPr>
                <w:ilvl w:val="0"/>
                <w:numId w:val="10"/>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 xml:space="preserve">Check that lighting in the lift pit functions. </w:t>
            </w:r>
          </w:p>
          <w:p w14:paraId="773FA0E5" w14:textId="1FD9F6F4" w:rsidR="00BA78AE" w:rsidRPr="00D16ED7" w:rsidRDefault="00BA78AE" w:rsidP="00C242E6">
            <w:pPr>
              <w:pStyle w:val="ListParagraph"/>
              <w:widowControl w:val="0"/>
              <w:numPr>
                <w:ilvl w:val="0"/>
                <w:numId w:val="10"/>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dryness of pit</w:t>
            </w:r>
            <w:r w:rsidR="004913F8">
              <w:rPr>
                <w:rFonts w:ascii="Arial" w:hAnsi="Arial" w:cs="Arial"/>
                <w:color w:val="000000"/>
                <w:kern w:val="28"/>
                <w:sz w:val="20"/>
                <w:szCs w:val="20"/>
                <w:lang w:val="en-US"/>
              </w:rPr>
              <w:t>.</w:t>
            </w:r>
          </w:p>
          <w:p w14:paraId="0CCDE930" w14:textId="07E3A68A" w:rsidR="00BA78AE" w:rsidRPr="00D16ED7" w:rsidRDefault="00BA78AE" w:rsidP="00C242E6">
            <w:pPr>
              <w:pStyle w:val="ListParagraph"/>
              <w:widowControl w:val="0"/>
              <w:numPr>
                <w:ilvl w:val="0"/>
                <w:numId w:val="10"/>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Visual check of buffer condition and other lift components</w:t>
            </w:r>
            <w:r w:rsidR="004913F8">
              <w:rPr>
                <w:rFonts w:ascii="Arial" w:hAnsi="Arial" w:cs="Arial"/>
                <w:color w:val="000000"/>
                <w:kern w:val="28"/>
                <w:sz w:val="20"/>
                <w:szCs w:val="20"/>
                <w:lang w:val="en-US"/>
              </w:rPr>
              <w:t>.</w:t>
            </w:r>
          </w:p>
        </w:tc>
      </w:tr>
      <w:tr w:rsidR="00BA78AE" w:rsidRPr="00D16ED7" w14:paraId="31047D55" w14:textId="77777777" w:rsidTr="00C242E6">
        <w:trPr>
          <w:cantSplit/>
          <w:trHeight w:val="478"/>
        </w:trPr>
        <w:tc>
          <w:tcPr>
            <w:tcW w:w="1702" w:type="dxa"/>
            <w:gridSpan w:val="2"/>
            <w:tcBorders>
              <w:top w:val="nil"/>
              <w:left w:val="single" w:sz="4" w:space="0" w:color="000000"/>
              <w:bottom w:val="nil"/>
              <w:right w:val="single" w:sz="4" w:space="0" w:color="000000"/>
            </w:tcBorders>
          </w:tcPr>
          <w:p w14:paraId="448B3FDD" w14:textId="77777777" w:rsidR="00BA78AE" w:rsidRPr="00D16ED7" w:rsidRDefault="00BA78AE" w:rsidP="00C242E6">
            <w:pPr>
              <w:autoSpaceDE w:val="0"/>
              <w:autoSpaceDN w:val="0"/>
              <w:adjustRightInd w:val="0"/>
              <w:spacing w:before="40" w:after="40"/>
              <w:rPr>
                <w:rFonts w:ascii="Arial" w:eastAsia="Times New Roman" w:hAnsi="Arial" w:cs="Arial"/>
                <w:b/>
                <w:sz w:val="20"/>
                <w:szCs w:val="20"/>
                <w:lang w:val="en-NZ" w:eastAsia="en-NZ"/>
              </w:rPr>
            </w:pPr>
            <w:r w:rsidRPr="00D16ED7">
              <w:rPr>
                <w:rFonts w:ascii="Arial" w:hAnsi="Arial" w:cs="Arial"/>
                <w:i/>
                <w:color w:val="000000"/>
                <w:kern w:val="28"/>
                <w:sz w:val="20"/>
                <w:szCs w:val="20"/>
              </w:rPr>
              <w:t>Landing Stations</w:t>
            </w:r>
          </w:p>
        </w:tc>
        <w:tc>
          <w:tcPr>
            <w:tcW w:w="9072" w:type="dxa"/>
            <w:gridSpan w:val="7"/>
            <w:tcBorders>
              <w:top w:val="single" w:sz="4" w:space="0" w:color="000000"/>
              <w:left w:val="single" w:sz="4" w:space="0" w:color="000000"/>
              <w:right w:val="single" w:sz="4" w:space="0" w:color="auto"/>
            </w:tcBorders>
          </w:tcPr>
          <w:p w14:paraId="254374C8" w14:textId="4378C2F1" w:rsidR="00BA78AE" w:rsidRPr="00D16ED7" w:rsidRDefault="00BA78AE" w:rsidP="00C242E6">
            <w:pPr>
              <w:pStyle w:val="ListParagraph"/>
              <w:widowControl w:val="0"/>
              <w:numPr>
                <w:ilvl w:val="0"/>
                <w:numId w:val="11"/>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door locks</w:t>
            </w:r>
            <w:r w:rsidR="004913F8">
              <w:rPr>
                <w:rFonts w:ascii="Arial" w:hAnsi="Arial" w:cs="Arial"/>
                <w:color w:val="000000"/>
                <w:kern w:val="28"/>
                <w:sz w:val="20"/>
                <w:szCs w:val="20"/>
                <w:lang w:val="en-US"/>
              </w:rPr>
              <w:t>.</w:t>
            </w:r>
          </w:p>
          <w:p w14:paraId="2A914510" w14:textId="0ADB63FB" w:rsidR="002B2479" w:rsidRPr="002B2479" w:rsidRDefault="00BA78AE" w:rsidP="002B2479">
            <w:pPr>
              <w:pStyle w:val="ListParagraph"/>
              <w:widowControl w:val="0"/>
              <w:numPr>
                <w:ilvl w:val="0"/>
                <w:numId w:val="11"/>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lift controls for correct operation</w:t>
            </w:r>
            <w:r w:rsidR="004913F8">
              <w:rPr>
                <w:rFonts w:ascii="Arial" w:hAnsi="Arial" w:cs="Arial"/>
                <w:color w:val="000000"/>
                <w:kern w:val="28"/>
                <w:sz w:val="20"/>
                <w:szCs w:val="20"/>
                <w:lang w:val="en-US"/>
              </w:rPr>
              <w:t>.</w:t>
            </w:r>
          </w:p>
        </w:tc>
      </w:tr>
      <w:tr w:rsidR="00BA78AE" w:rsidRPr="00D16ED7" w14:paraId="10E855DC" w14:textId="77777777" w:rsidTr="00C242E6">
        <w:trPr>
          <w:cantSplit/>
          <w:trHeight w:val="478"/>
        </w:trPr>
        <w:tc>
          <w:tcPr>
            <w:tcW w:w="1702" w:type="dxa"/>
            <w:gridSpan w:val="2"/>
            <w:tcBorders>
              <w:top w:val="nil"/>
              <w:left w:val="single" w:sz="4" w:space="0" w:color="000000"/>
              <w:bottom w:val="nil"/>
              <w:right w:val="single" w:sz="4" w:space="0" w:color="000000"/>
            </w:tcBorders>
          </w:tcPr>
          <w:p w14:paraId="2583703E" w14:textId="77777777" w:rsidR="00BA78AE" w:rsidRPr="00D16ED7" w:rsidRDefault="00BA78AE" w:rsidP="00C242E6">
            <w:pPr>
              <w:autoSpaceDE w:val="0"/>
              <w:autoSpaceDN w:val="0"/>
              <w:adjustRightInd w:val="0"/>
              <w:spacing w:before="40" w:after="40"/>
              <w:rPr>
                <w:rFonts w:ascii="Arial" w:eastAsia="Times New Roman" w:hAnsi="Arial" w:cs="Arial"/>
                <w:b/>
                <w:sz w:val="20"/>
                <w:szCs w:val="20"/>
                <w:lang w:val="en-NZ" w:eastAsia="en-NZ"/>
              </w:rPr>
            </w:pPr>
            <w:r w:rsidRPr="00D16ED7">
              <w:rPr>
                <w:rFonts w:ascii="Arial" w:hAnsi="Arial" w:cs="Arial"/>
                <w:i/>
                <w:color w:val="000000"/>
                <w:kern w:val="28"/>
                <w:sz w:val="20"/>
                <w:szCs w:val="20"/>
              </w:rPr>
              <w:lastRenderedPageBreak/>
              <w:t>Lift Car</w:t>
            </w:r>
          </w:p>
        </w:tc>
        <w:tc>
          <w:tcPr>
            <w:tcW w:w="9072" w:type="dxa"/>
            <w:gridSpan w:val="7"/>
            <w:tcBorders>
              <w:top w:val="single" w:sz="4" w:space="0" w:color="000000"/>
              <w:left w:val="single" w:sz="4" w:space="0" w:color="000000"/>
              <w:right w:val="single" w:sz="4" w:space="0" w:color="auto"/>
            </w:tcBorders>
          </w:tcPr>
          <w:p w14:paraId="2ACF01D2" w14:textId="1D975227" w:rsidR="00BA78AE" w:rsidRPr="00D16ED7" w:rsidRDefault="00BA78AE" w:rsidP="00C242E6">
            <w:pPr>
              <w:pStyle w:val="ListParagraph"/>
              <w:widowControl w:val="0"/>
              <w:numPr>
                <w:ilvl w:val="0"/>
                <w:numId w:val="12"/>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car doors or safety barriers</w:t>
            </w:r>
            <w:r w:rsidR="004913F8">
              <w:rPr>
                <w:rFonts w:ascii="Arial" w:hAnsi="Arial" w:cs="Arial"/>
                <w:color w:val="000000"/>
                <w:kern w:val="28"/>
                <w:sz w:val="20"/>
                <w:szCs w:val="20"/>
                <w:lang w:val="en-US"/>
              </w:rPr>
              <w:t>.</w:t>
            </w:r>
          </w:p>
          <w:p w14:paraId="42CFC2FB" w14:textId="68409654" w:rsidR="00BA78AE" w:rsidRPr="00D16ED7" w:rsidRDefault="00BA78AE" w:rsidP="00C242E6">
            <w:pPr>
              <w:pStyle w:val="ListParagraph"/>
              <w:widowControl w:val="0"/>
              <w:numPr>
                <w:ilvl w:val="0"/>
                <w:numId w:val="12"/>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lift car lighting</w:t>
            </w:r>
            <w:r w:rsidR="004913F8">
              <w:rPr>
                <w:rFonts w:ascii="Arial" w:hAnsi="Arial" w:cs="Arial"/>
                <w:color w:val="000000"/>
                <w:kern w:val="28"/>
                <w:sz w:val="20"/>
                <w:szCs w:val="20"/>
                <w:lang w:val="en-US"/>
              </w:rPr>
              <w:t>.</w:t>
            </w:r>
          </w:p>
        </w:tc>
      </w:tr>
      <w:tr w:rsidR="00BA78AE" w:rsidRPr="00D16ED7" w14:paraId="3EE9FB26" w14:textId="77777777" w:rsidTr="00C242E6">
        <w:trPr>
          <w:cantSplit/>
          <w:trHeight w:val="478"/>
        </w:trPr>
        <w:tc>
          <w:tcPr>
            <w:tcW w:w="1702" w:type="dxa"/>
            <w:gridSpan w:val="2"/>
            <w:tcBorders>
              <w:top w:val="nil"/>
              <w:left w:val="single" w:sz="4" w:space="0" w:color="000000"/>
              <w:bottom w:val="nil"/>
              <w:right w:val="single" w:sz="4" w:space="0" w:color="000000"/>
            </w:tcBorders>
          </w:tcPr>
          <w:p w14:paraId="25B624AF" w14:textId="77777777" w:rsidR="00BA78AE" w:rsidRPr="00D16ED7" w:rsidRDefault="00BA78AE" w:rsidP="00C242E6">
            <w:pPr>
              <w:widowControl w:val="0"/>
              <w:autoSpaceDE w:val="0"/>
              <w:autoSpaceDN w:val="0"/>
              <w:adjustRightInd w:val="0"/>
              <w:rPr>
                <w:rFonts w:ascii="Arial" w:hAnsi="Arial" w:cs="Arial"/>
                <w:color w:val="000000"/>
                <w:kern w:val="28"/>
                <w:sz w:val="20"/>
                <w:szCs w:val="20"/>
              </w:rPr>
            </w:pPr>
            <w:r w:rsidRPr="00D16ED7">
              <w:rPr>
                <w:rFonts w:ascii="Arial" w:hAnsi="Arial" w:cs="Arial"/>
                <w:i/>
                <w:color w:val="000000"/>
                <w:kern w:val="28"/>
                <w:sz w:val="20"/>
                <w:szCs w:val="20"/>
              </w:rPr>
              <w:t>Hydraulic Systems</w:t>
            </w:r>
          </w:p>
          <w:p w14:paraId="0FB78278" w14:textId="77777777" w:rsidR="00BA78AE" w:rsidRPr="00D16ED7" w:rsidRDefault="00BA78AE" w:rsidP="00C242E6">
            <w:pPr>
              <w:autoSpaceDE w:val="0"/>
              <w:autoSpaceDN w:val="0"/>
              <w:adjustRightInd w:val="0"/>
              <w:spacing w:before="40" w:after="40"/>
              <w:rPr>
                <w:rFonts w:ascii="Arial" w:eastAsia="Times New Roman" w:hAnsi="Arial" w:cs="Arial"/>
                <w:b/>
                <w:sz w:val="20"/>
                <w:szCs w:val="20"/>
                <w:lang w:val="en-NZ" w:eastAsia="en-NZ"/>
              </w:rPr>
            </w:pPr>
          </w:p>
        </w:tc>
        <w:tc>
          <w:tcPr>
            <w:tcW w:w="9072" w:type="dxa"/>
            <w:gridSpan w:val="7"/>
            <w:tcBorders>
              <w:top w:val="single" w:sz="4" w:space="0" w:color="000000"/>
              <w:left w:val="single" w:sz="4" w:space="0" w:color="000000"/>
              <w:right w:val="single" w:sz="4" w:space="0" w:color="auto"/>
            </w:tcBorders>
          </w:tcPr>
          <w:p w14:paraId="2422ACB6" w14:textId="10D3FF5E" w:rsidR="00BA78AE" w:rsidRPr="00D16ED7" w:rsidRDefault="00BA78AE" w:rsidP="00C242E6">
            <w:pPr>
              <w:pStyle w:val="ListParagraph"/>
              <w:widowControl w:val="0"/>
              <w:numPr>
                <w:ilvl w:val="0"/>
                <w:numId w:val="14"/>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Visual check of the hydraulic system, including hoses, ram and cylinder</w:t>
            </w:r>
            <w:r w:rsidR="004913F8">
              <w:rPr>
                <w:rFonts w:ascii="Arial" w:hAnsi="Arial" w:cs="Arial"/>
                <w:color w:val="000000"/>
                <w:kern w:val="28"/>
                <w:sz w:val="20"/>
                <w:szCs w:val="20"/>
                <w:lang w:val="en-US"/>
              </w:rPr>
              <w:t>.</w:t>
            </w:r>
          </w:p>
          <w:p w14:paraId="6E7834CB" w14:textId="2FF86D60" w:rsidR="00BA78AE" w:rsidRPr="00D16ED7" w:rsidRDefault="00BA78AE" w:rsidP="00C242E6">
            <w:pPr>
              <w:pStyle w:val="ListParagraph"/>
              <w:widowControl w:val="0"/>
              <w:numPr>
                <w:ilvl w:val="0"/>
                <w:numId w:val="14"/>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caisson for moisture</w:t>
            </w:r>
            <w:r w:rsidR="004913F8">
              <w:rPr>
                <w:rFonts w:ascii="Arial" w:hAnsi="Arial" w:cs="Arial"/>
                <w:color w:val="000000"/>
                <w:kern w:val="28"/>
                <w:sz w:val="20"/>
                <w:szCs w:val="20"/>
                <w:lang w:val="en-US"/>
              </w:rPr>
              <w:t>.</w:t>
            </w:r>
          </w:p>
          <w:p w14:paraId="5D79B8FF" w14:textId="6888C680" w:rsidR="00BA78AE" w:rsidRPr="00D16ED7" w:rsidRDefault="00BA78AE" w:rsidP="00C242E6">
            <w:pPr>
              <w:pStyle w:val="ListParagraph"/>
              <w:widowControl w:val="0"/>
              <w:numPr>
                <w:ilvl w:val="0"/>
                <w:numId w:val="14"/>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operation of anti-creep device</w:t>
            </w:r>
            <w:r w:rsidR="004913F8">
              <w:rPr>
                <w:rFonts w:ascii="Arial" w:hAnsi="Arial" w:cs="Arial"/>
                <w:color w:val="000000"/>
                <w:kern w:val="28"/>
                <w:sz w:val="20"/>
                <w:szCs w:val="20"/>
                <w:lang w:val="en-US"/>
              </w:rPr>
              <w:t>.</w:t>
            </w:r>
          </w:p>
          <w:p w14:paraId="54D65A32" w14:textId="62341967" w:rsidR="00BA78AE" w:rsidRPr="00D16ED7" w:rsidRDefault="00BA78AE" w:rsidP="00C242E6">
            <w:pPr>
              <w:pStyle w:val="ListParagraph"/>
              <w:widowControl w:val="0"/>
              <w:numPr>
                <w:ilvl w:val="0"/>
                <w:numId w:val="14"/>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the operation of control and auxiliary valves</w:t>
            </w:r>
            <w:r w:rsidR="004913F8">
              <w:rPr>
                <w:rFonts w:ascii="Arial" w:hAnsi="Arial" w:cs="Arial"/>
                <w:color w:val="000000"/>
                <w:kern w:val="28"/>
                <w:sz w:val="20"/>
                <w:szCs w:val="20"/>
                <w:lang w:val="en-US"/>
              </w:rPr>
              <w:t>.</w:t>
            </w:r>
          </w:p>
        </w:tc>
      </w:tr>
      <w:tr w:rsidR="00BA78AE" w:rsidRPr="00D16ED7" w14:paraId="09AE4995" w14:textId="77777777" w:rsidTr="00C242E6">
        <w:trPr>
          <w:cantSplit/>
          <w:trHeight w:val="478"/>
        </w:trPr>
        <w:tc>
          <w:tcPr>
            <w:tcW w:w="1702" w:type="dxa"/>
            <w:gridSpan w:val="2"/>
            <w:tcBorders>
              <w:top w:val="nil"/>
              <w:left w:val="single" w:sz="4" w:space="0" w:color="000000"/>
              <w:bottom w:val="nil"/>
              <w:right w:val="single" w:sz="4" w:space="0" w:color="000000"/>
            </w:tcBorders>
          </w:tcPr>
          <w:p w14:paraId="10DD5E0D" w14:textId="77777777" w:rsidR="00BA78AE" w:rsidRPr="00D16ED7" w:rsidRDefault="00BA78AE" w:rsidP="00C242E6">
            <w:pPr>
              <w:widowControl w:val="0"/>
              <w:autoSpaceDE w:val="0"/>
              <w:autoSpaceDN w:val="0"/>
              <w:adjustRightInd w:val="0"/>
              <w:rPr>
                <w:rFonts w:ascii="Arial" w:hAnsi="Arial" w:cs="Arial"/>
                <w:color w:val="000000"/>
                <w:kern w:val="28"/>
                <w:sz w:val="20"/>
                <w:szCs w:val="20"/>
              </w:rPr>
            </w:pPr>
            <w:r w:rsidRPr="00D16ED7">
              <w:rPr>
                <w:rFonts w:ascii="Arial" w:hAnsi="Arial" w:cs="Arial"/>
                <w:i/>
                <w:color w:val="000000"/>
                <w:kern w:val="28"/>
                <w:sz w:val="20"/>
                <w:szCs w:val="20"/>
              </w:rPr>
              <w:t>Operation</w:t>
            </w:r>
          </w:p>
          <w:p w14:paraId="1FC39945" w14:textId="77777777" w:rsidR="00BA78AE" w:rsidRPr="00D16ED7" w:rsidRDefault="00BA78AE" w:rsidP="00C242E6">
            <w:pPr>
              <w:autoSpaceDE w:val="0"/>
              <w:autoSpaceDN w:val="0"/>
              <w:adjustRightInd w:val="0"/>
              <w:spacing w:before="40" w:after="40"/>
              <w:rPr>
                <w:rFonts w:ascii="Arial" w:eastAsia="Times New Roman" w:hAnsi="Arial" w:cs="Arial"/>
                <w:b/>
                <w:sz w:val="20"/>
                <w:szCs w:val="20"/>
                <w:lang w:val="en-NZ" w:eastAsia="en-NZ"/>
              </w:rPr>
            </w:pPr>
          </w:p>
        </w:tc>
        <w:tc>
          <w:tcPr>
            <w:tcW w:w="9072" w:type="dxa"/>
            <w:gridSpan w:val="7"/>
            <w:tcBorders>
              <w:top w:val="single" w:sz="4" w:space="0" w:color="000000"/>
              <w:left w:val="single" w:sz="4" w:space="0" w:color="000000"/>
              <w:right w:val="single" w:sz="4" w:space="0" w:color="auto"/>
            </w:tcBorders>
          </w:tcPr>
          <w:p w14:paraId="36FCBA80" w14:textId="6421C703" w:rsidR="00BA78AE" w:rsidRPr="00D16ED7" w:rsidRDefault="00BA78AE" w:rsidP="00C242E6">
            <w:pPr>
              <w:pStyle w:val="ListParagraph"/>
              <w:widowControl w:val="0"/>
              <w:numPr>
                <w:ilvl w:val="0"/>
                <w:numId w:val="15"/>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operation of terminal stopping devices, slack rope switch and any emergency switch</w:t>
            </w:r>
            <w:r w:rsidR="004913F8">
              <w:rPr>
                <w:rFonts w:ascii="Arial" w:hAnsi="Arial" w:cs="Arial"/>
                <w:color w:val="000000"/>
                <w:kern w:val="28"/>
                <w:sz w:val="20"/>
                <w:szCs w:val="20"/>
                <w:lang w:val="en-US"/>
              </w:rPr>
              <w:t>.</w:t>
            </w:r>
          </w:p>
          <w:p w14:paraId="533AB2CF" w14:textId="03BF7CC2" w:rsidR="00BA78AE" w:rsidRPr="00D16ED7" w:rsidRDefault="00BA78AE" w:rsidP="00C242E6">
            <w:pPr>
              <w:pStyle w:val="ListParagraph"/>
              <w:widowControl w:val="0"/>
              <w:numPr>
                <w:ilvl w:val="0"/>
                <w:numId w:val="15"/>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Check landing door interlocks and opening of the door when the car is away from the landing</w:t>
            </w:r>
            <w:r w:rsidR="004913F8">
              <w:rPr>
                <w:rFonts w:ascii="Arial" w:hAnsi="Arial" w:cs="Arial"/>
                <w:color w:val="000000"/>
                <w:kern w:val="28"/>
                <w:sz w:val="20"/>
                <w:szCs w:val="20"/>
                <w:lang w:val="en-US"/>
              </w:rPr>
              <w:t>.</w:t>
            </w:r>
          </w:p>
        </w:tc>
      </w:tr>
      <w:tr w:rsidR="00BA78AE" w:rsidRPr="00D16ED7" w14:paraId="34E61267" w14:textId="77777777" w:rsidTr="00C242E6">
        <w:trPr>
          <w:cantSplit/>
          <w:trHeight w:val="478"/>
        </w:trPr>
        <w:tc>
          <w:tcPr>
            <w:tcW w:w="1702" w:type="dxa"/>
            <w:gridSpan w:val="2"/>
            <w:tcBorders>
              <w:top w:val="nil"/>
              <w:left w:val="single" w:sz="4" w:space="0" w:color="000000"/>
              <w:right w:val="single" w:sz="4" w:space="0" w:color="000000"/>
            </w:tcBorders>
          </w:tcPr>
          <w:p w14:paraId="74F795F1" w14:textId="77777777" w:rsidR="00BA78AE" w:rsidRPr="00D16ED7" w:rsidRDefault="00BA78AE" w:rsidP="00C242E6">
            <w:pPr>
              <w:widowControl w:val="0"/>
              <w:autoSpaceDE w:val="0"/>
              <w:autoSpaceDN w:val="0"/>
              <w:adjustRightInd w:val="0"/>
              <w:rPr>
                <w:rFonts w:ascii="Arial" w:hAnsi="Arial" w:cs="Arial"/>
                <w:color w:val="000000"/>
                <w:kern w:val="28"/>
                <w:sz w:val="20"/>
                <w:szCs w:val="20"/>
              </w:rPr>
            </w:pPr>
            <w:r w:rsidRPr="00D16ED7">
              <w:rPr>
                <w:rFonts w:ascii="Arial" w:hAnsi="Arial" w:cs="Arial"/>
                <w:i/>
                <w:color w:val="000000"/>
                <w:kern w:val="28"/>
                <w:sz w:val="20"/>
                <w:szCs w:val="20"/>
              </w:rPr>
              <w:t>General</w:t>
            </w:r>
          </w:p>
          <w:p w14:paraId="0562CB0E" w14:textId="77777777" w:rsidR="00BA78AE" w:rsidRPr="00D16ED7" w:rsidRDefault="00BA78AE" w:rsidP="00C242E6">
            <w:pPr>
              <w:autoSpaceDE w:val="0"/>
              <w:autoSpaceDN w:val="0"/>
              <w:adjustRightInd w:val="0"/>
              <w:spacing w:before="40" w:after="40"/>
              <w:rPr>
                <w:rFonts w:ascii="Arial" w:eastAsia="Times New Roman" w:hAnsi="Arial" w:cs="Arial"/>
                <w:b/>
                <w:sz w:val="20"/>
                <w:szCs w:val="20"/>
                <w:lang w:val="en-NZ" w:eastAsia="en-NZ"/>
              </w:rPr>
            </w:pPr>
          </w:p>
        </w:tc>
        <w:tc>
          <w:tcPr>
            <w:tcW w:w="9072" w:type="dxa"/>
            <w:gridSpan w:val="7"/>
            <w:tcBorders>
              <w:top w:val="single" w:sz="4" w:space="0" w:color="000000"/>
              <w:left w:val="single" w:sz="4" w:space="0" w:color="000000"/>
              <w:right w:val="single" w:sz="4" w:space="0" w:color="auto"/>
            </w:tcBorders>
          </w:tcPr>
          <w:p w14:paraId="6D87539F" w14:textId="776A19F1" w:rsidR="00BA78AE" w:rsidRPr="00D16ED7" w:rsidRDefault="00BA78AE" w:rsidP="00C242E6">
            <w:pPr>
              <w:pStyle w:val="ListParagraph"/>
              <w:widowControl w:val="0"/>
              <w:numPr>
                <w:ilvl w:val="0"/>
                <w:numId w:val="17"/>
              </w:numPr>
              <w:autoSpaceDE w:val="0"/>
              <w:autoSpaceDN w:val="0"/>
              <w:adjustRightInd w:val="0"/>
              <w:spacing w:after="0" w:line="240" w:lineRule="auto"/>
              <w:ind w:left="343" w:hanging="336"/>
              <w:jc w:val="both"/>
              <w:rPr>
                <w:rFonts w:ascii="Arial" w:hAnsi="Arial" w:cs="Arial"/>
                <w:color w:val="000000"/>
                <w:kern w:val="28"/>
                <w:sz w:val="20"/>
                <w:szCs w:val="20"/>
                <w:lang w:val="en-US"/>
              </w:rPr>
            </w:pPr>
            <w:r w:rsidRPr="00D16ED7">
              <w:rPr>
                <w:rFonts w:ascii="Arial" w:hAnsi="Arial" w:cs="Arial"/>
                <w:color w:val="000000"/>
                <w:kern w:val="28"/>
                <w:sz w:val="20"/>
                <w:szCs w:val="20"/>
                <w:lang w:val="en-US"/>
              </w:rPr>
              <w:t>Visual check for any repairs or modifications carried out incorrectly</w:t>
            </w:r>
            <w:r w:rsidR="0081324A">
              <w:rPr>
                <w:rFonts w:ascii="Arial" w:hAnsi="Arial" w:cs="Arial"/>
                <w:color w:val="000000"/>
                <w:kern w:val="28"/>
                <w:sz w:val="20"/>
                <w:szCs w:val="20"/>
                <w:lang w:val="en-US"/>
              </w:rPr>
              <w:t>.</w:t>
            </w:r>
          </w:p>
          <w:p w14:paraId="5DF8C948" w14:textId="3C722F9B" w:rsidR="00BA78AE" w:rsidRPr="00D16ED7" w:rsidRDefault="00BA78AE" w:rsidP="00C242E6">
            <w:pPr>
              <w:pStyle w:val="ListParagraph"/>
              <w:widowControl w:val="0"/>
              <w:numPr>
                <w:ilvl w:val="0"/>
                <w:numId w:val="8"/>
              </w:numPr>
              <w:autoSpaceDE w:val="0"/>
              <w:autoSpaceDN w:val="0"/>
              <w:adjustRightInd w:val="0"/>
              <w:spacing w:before="40" w:after="0" w:line="240" w:lineRule="auto"/>
              <w:ind w:left="343" w:hanging="336"/>
              <w:jc w:val="both"/>
              <w:rPr>
                <w:rFonts w:ascii="Arial" w:hAnsi="Arial" w:cs="Arial"/>
                <w:color w:val="000000"/>
                <w:kern w:val="28"/>
                <w:sz w:val="20"/>
                <w:szCs w:val="20"/>
                <w:lang w:val="en-US"/>
              </w:rPr>
            </w:pPr>
            <w:r>
              <w:rPr>
                <w:rFonts w:ascii="Arial" w:hAnsi="Arial" w:cs="Arial"/>
                <w:color w:val="000000"/>
                <w:kern w:val="28"/>
                <w:sz w:val="20"/>
                <w:szCs w:val="20"/>
                <w:lang w:val="en-US"/>
              </w:rPr>
              <w:t>Maintain full records of maintenance and inspections</w:t>
            </w:r>
            <w:r w:rsidR="0081324A">
              <w:rPr>
                <w:rFonts w:ascii="Arial" w:hAnsi="Arial" w:cs="Arial"/>
                <w:color w:val="000000"/>
                <w:kern w:val="28"/>
                <w:sz w:val="20"/>
                <w:szCs w:val="20"/>
                <w:lang w:val="en-US"/>
              </w:rPr>
              <w:t>.</w:t>
            </w:r>
          </w:p>
        </w:tc>
      </w:tr>
      <w:tr w:rsidR="00EB04AB" w:rsidRPr="00D16ED7" w14:paraId="3FDF3589" w14:textId="77777777" w:rsidTr="00060EAD">
        <w:trPr>
          <w:cantSplit/>
          <w:trHeight w:val="465"/>
        </w:trPr>
        <w:tc>
          <w:tcPr>
            <w:tcW w:w="1702" w:type="dxa"/>
            <w:gridSpan w:val="2"/>
            <w:tcBorders>
              <w:top w:val="single" w:sz="4" w:space="0" w:color="000000"/>
              <w:left w:val="single" w:sz="4" w:space="0" w:color="000000"/>
              <w:bottom w:val="single" w:sz="4" w:space="0" w:color="000000"/>
              <w:right w:val="single" w:sz="4" w:space="0" w:color="000000"/>
            </w:tcBorders>
          </w:tcPr>
          <w:p w14:paraId="7E5BF013" w14:textId="77777777" w:rsidR="00EB04AB" w:rsidRPr="00D16ED7" w:rsidRDefault="00EB04AB" w:rsidP="00270F84">
            <w:pPr>
              <w:spacing w:before="40" w:after="40"/>
              <w:rPr>
                <w:rFonts w:ascii="Arial" w:hAnsi="Arial" w:cs="Arial"/>
                <w:b/>
                <w:sz w:val="20"/>
                <w:szCs w:val="20"/>
              </w:rPr>
            </w:pPr>
            <w:r w:rsidRPr="00D16ED7">
              <w:rPr>
                <w:rFonts w:ascii="Arial" w:eastAsia="Times New Roman" w:hAnsi="Arial" w:cs="Arial"/>
                <w:b/>
                <w:sz w:val="20"/>
                <w:szCs w:val="20"/>
                <w:lang w:val="en-NZ" w:eastAsia="en-NZ"/>
              </w:rPr>
              <w:t>Reporting</w:t>
            </w:r>
            <w:r w:rsidR="00F61485">
              <w:rPr>
                <w:rFonts w:ascii="Arial" w:eastAsia="Times New Roman" w:hAnsi="Arial" w:cs="Arial"/>
                <w:b/>
                <w:sz w:val="20"/>
                <w:szCs w:val="20"/>
                <w:lang w:val="en-NZ" w:eastAsia="en-NZ"/>
              </w:rPr>
              <w:t>:</w:t>
            </w:r>
          </w:p>
          <w:p w14:paraId="34CE0A41" w14:textId="77777777" w:rsidR="00EB04AB" w:rsidRPr="00D16ED7" w:rsidRDefault="00EB04AB" w:rsidP="00270F84">
            <w:pPr>
              <w:autoSpaceDE w:val="0"/>
              <w:autoSpaceDN w:val="0"/>
              <w:adjustRightInd w:val="0"/>
              <w:rPr>
                <w:rFonts w:ascii="Arial" w:eastAsia="Times New Roman" w:hAnsi="Arial" w:cs="Arial"/>
                <w:sz w:val="20"/>
                <w:szCs w:val="20"/>
                <w:lang w:val="en-NZ" w:eastAsia="en-NZ"/>
              </w:rPr>
            </w:pPr>
          </w:p>
        </w:tc>
        <w:tc>
          <w:tcPr>
            <w:tcW w:w="9072" w:type="dxa"/>
            <w:gridSpan w:val="7"/>
            <w:tcBorders>
              <w:top w:val="single" w:sz="4" w:space="0" w:color="000000"/>
              <w:left w:val="single" w:sz="4" w:space="0" w:color="000000"/>
              <w:bottom w:val="single" w:sz="4" w:space="0" w:color="000000"/>
              <w:right w:val="single" w:sz="4" w:space="0" w:color="000000"/>
            </w:tcBorders>
          </w:tcPr>
          <w:p w14:paraId="0BDB5982" w14:textId="00E342C0" w:rsidR="00020CB8" w:rsidRPr="00313091" w:rsidRDefault="00020CB8" w:rsidP="00020CB8">
            <w:pPr>
              <w:autoSpaceDE w:val="0"/>
              <w:autoSpaceDN w:val="0"/>
              <w:adjustRightInd w:val="0"/>
              <w:spacing w:before="40"/>
              <w:rPr>
                <w:rFonts w:ascii="Arial" w:eastAsia="Times New Roman" w:hAnsi="Arial" w:cs="Arial"/>
                <w:sz w:val="20"/>
                <w:szCs w:val="20"/>
                <w:lang w:val="en-NZ" w:eastAsia="en-NZ"/>
              </w:rPr>
            </w:pPr>
            <w:r w:rsidRPr="00313091">
              <w:rPr>
                <w:rFonts w:ascii="Arial" w:hAnsi="Arial" w:cs="Arial"/>
                <w:sz w:val="20"/>
                <w:szCs w:val="20"/>
              </w:rPr>
              <w:t xml:space="preserve">The owner </w:t>
            </w:r>
            <w:r>
              <w:rPr>
                <w:rFonts w:ascii="Arial" w:hAnsi="Arial" w:cs="Arial"/>
                <w:sz w:val="20"/>
                <w:szCs w:val="20"/>
              </w:rPr>
              <w:t>will</w:t>
            </w:r>
            <w:r w:rsidRPr="00313091">
              <w:rPr>
                <w:rFonts w:ascii="Arial" w:hAnsi="Arial" w:cs="Arial"/>
                <w:sz w:val="20"/>
                <w:szCs w:val="20"/>
              </w:rPr>
              <w:t xml:space="preserve"> keep records of all inspections, maintenance and repairs undertaken in the previous 24 months</w:t>
            </w:r>
            <w:r>
              <w:rPr>
                <w:rFonts w:ascii="Arial" w:hAnsi="Arial" w:cs="Arial"/>
                <w:sz w:val="20"/>
                <w:szCs w:val="20"/>
              </w:rPr>
              <w:t>. These will be recorded</w:t>
            </w:r>
            <w:r w:rsidRPr="00313091">
              <w:rPr>
                <w:rFonts w:ascii="Arial" w:hAnsi="Arial" w:cs="Arial"/>
                <w:sz w:val="20"/>
                <w:szCs w:val="20"/>
              </w:rPr>
              <w:t xml:space="preserve"> in </w:t>
            </w:r>
            <w:r>
              <w:rPr>
                <w:rFonts w:ascii="Arial" w:hAnsi="Arial" w:cs="Arial"/>
                <w:sz w:val="20"/>
                <w:szCs w:val="20"/>
              </w:rPr>
              <w:t>the</w:t>
            </w:r>
            <w:r w:rsidRPr="00313091">
              <w:rPr>
                <w:rFonts w:ascii="Arial" w:hAnsi="Arial" w:cs="Arial"/>
                <w:sz w:val="20"/>
                <w:szCs w:val="20"/>
              </w:rPr>
              <w:t xml:space="preserve"> On-Site Log</w:t>
            </w:r>
            <w:r w:rsidR="0081324A">
              <w:rPr>
                <w:rFonts w:ascii="Arial" w:hAnsi="Arial" w:cs="Arial"/>
                <w:sz w:val="20"/>
                <w:szCs w:val="20"/>
              </w:rPr>
              <w:t>b</w:t>
            </w:r>
            <w:r w:rsidRPr="00313091">
              <w:rPr>
                <w:rFonts w:ascii="Arial" w:hAnsi="Arial" w:cs="Arial"/>
                <w:sz w:val="20"/>
                <w:szCs w:val="20"/>
              </w:rPr>
              <w:t>ook</w:t>
            </w:r>
            <w:r>
              <w:rPr>
                <w:rFonts w:ascii="Arial" w:hAnsi="Arial" w:cs="Arial"/>
                <w:sz w:val="20"/>
                <w:szCs w:val="20"/>
              </w:rPr>
              <w:t>,</w:t>
            </w:r>
            <w:r w:rsidRPr="00313091">
              <w:rPr>
                <w:rFonts w:ascii="Arial" w:hAnsi="Arial" w:cs="Arial"/>
                <w:sz w:val="20"/>
                <w:szCs w:val="20"/>
              </w:rPr>
              <w:t xml:space="preserve"> </w:t>
            </w:r>
            <w:r>
              <w:rPr>
                <w:rFonts w:ascii="Arial" w:hAnsi="Arial" w:cs="Arial"/>
                <w:sz w:val="20"/>
                <w:szCs w:val="20"/>
              </w:rPr>
              <w:t xml:space="preserve">which </w:t>
            </w:r>
            <w:r w:rsidR="00690877">
              <w:rPr>
                <w:rFonts w:ascii="Arial" w:hAnsi="Arial" w:cs="Arial"/>
                <w:sz w:val="20"/>
                <w:szCs w:val="20"/>
              </w:rPr>
              <w:t>will</w:t>
            </w:r>
            <w:r>
              <w:rPr>
                <w:rFonts w:ascii="Arial" w:hAnsi="Arial" w:cs="Arial"/>
                <w:sz w:val="20"/>
                <w:szCs w:val="20"/>
              </w:rPr>
              <w:t xml:space="preserve"> remain on the premises with</w:t>
            </w:r>
            <w:r w:rsidRPr="00313091">
              <w:rPr>
                <w:rFonts w:ascii="Arial" w:hAnsi="Arial" w:cs="Arial"/>
                <w:sz w:val="20"/>
                <w:szCs w:val="20"/>
              </w:rPr>
              <w:t xml:space="preserve"> the most recent compli</w:t>
            </w:r>
            <w:r>
              <w:rPr>
                <w:rFonts w:ascii="Arial" w:hAnsi="Arial" w:cs="Arial"/>
                <w:sz w:val="20"/>
                <w:szCs w:val="20"/>
              </w:rPr>
              <w:t>ance schedule, and as a minimum include:</w:t>
            </w:r>
          </w:p>
          <w:p w14:paraId="4BCDA7F0" w14:textId="77777777" w:rsidR="00020CB8" w:rsidRPr="0031658B" w:rsidRDefault="00020CB8" w:rsidP="006839CA">
            <w:pPr>
              <w:numPr>
                <w:ilvl w:val="0"/>
                <w:numId w:val="2"/>
              </w:numPr>
              <w:autoSpaceDE w:val="0"/>
              <w:autoSpaceDN w:val="0"/>
              <w:adjustRightInd w:val="0"/>
              <w:spacing w:before="40" w:after="40"/>
              <w:ind w:left="567" w:hanging="280"/>
              <w:rPr>
                <w:rFonts w:ascii="Arial" w:eastAsia="Times New Roman" w:hAnsi="Arial" w:cs="Arial"/>
                <w:sz w:val="20"/>
                <w:szCs w:val="20"/>
                <w:lang w:val="en-NZ" w:eastAsia="en-NZ"/>
              </w:rPr>
            </w:pPr>
            <w:r w:rsidRPr="0031658B">
              <w:rPr>
                <w:rFonts w:ascii="Arial" w:eastAsia="Times New Roman" w:hAnsi="Arial" w:cs="Arial"/>
                <w:sz w:val="20"/>
                <w:szCs w:val="20"/>
                <w:lang w:val="en-NZ" w:eastAsia="en-NZ"/>
              </w:rPr>
              <w:t>Details of any inspection, test or preventative maintenance carried out, including dates, works undertaken, faults found, remedies applied and the person who performed the work.</w:t>
            </w:r>
          </w:p>
          <w:p w14:paraId="62EBF3C5" w14:textId="29845FF9" w:rsidR="00505768" w:rsidRPr="00D16ED7" w:rsidRDefault="00020CB8" w:rsidP="002B2479">
            <w:pPr>
              <w:pStyle w:val="Default"/>
              <w:numPr>
                <w:ilvl w:val="0"/>
                <w:numId w:val="2"/>
              </w:numPr>
              <w:ind w:left="567" w:hanging="280"/>
              <w:rPr>
                <w:color w:val="auto"/>
                <w:sz w:val="20"/>
                <w:szCs w:val="20"/>
              </w:rPr>
            </w:pPr>
            <w:r w:rsidRPr="0031658B">
              <w:rPr>
                <w:sz w:val="20"/>
                <w:szCs w:val="20"/>
              </w:rPr>
              <w:t>Form 12A provided annually by the IQP</w:t>
            </w:r>
            <w:r w:rsidR="0081324A">
              <w:rPr>
                <w:sz w:val="20"/>
                <w:szCs w:val="20"/>
              </w:rPr>
              <w:t>.</w:t>
            </w:r>
          </w:p>
        </w:tc>
      </w:tr>
    </w:tbl>
    <w:p w14:paraId="6D98A12B" w14:textId="77777777" w:rsidR="00A27B92" w:rsidRDefault="00A27B92" w:rsidP="002B2479"/>
    <w:sectPr w:rsidR="00A27B92" w:rsidSect="00A27B92">
      <w:footerReference w:type="default" r:id="rId12"/>
      <w:pgSz w:w="11906" w:h="16838"/>
      <w:pgMar w:top="709" w:right="1440" w:bottom="851" w:left="1440" w:header="708"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B9D6B" w14:textId="77777777" w:rsidR="007E2506" w:rsidRDefault="007E2506" w:rsidP="009D34D2">
      <w:r>
        <w:separator/>
      </w:r>
    </w:p>
  </w:endnote>
  <w:endnote w:type="continuationSeparator" w:id="0">
    <w:p w14:paraId="0825621A" w14:textId="77777777" w:rsidR="007E2506" w:rsidRDefault="007E2506" w:rsidP="009D34D2">
      <w:r>
        <w:continuationSeparator/>
      </w:r>
    </w:p>
  </w:endnote>
  <w:endnote w:type="continuationNotice" w:id="1">
    <w:p w14:paraId="0256269A" w14:textId="77777777" w:rsidR="007E2506" w:rsidRDefault="007E2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nivers-Light">
    <w:altName w:val="Univer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ECE1C" w14:textId="6A449CF3" w:rsidR="006C513F" w:rsidRDefault="006C513F" w:rsidP="006C513F">
    <w:pPr>
      <w:pStyle w:val="Footer"/>
      <w:tabs>
        <w:tab w:val="clear" w:pos="4513"/>
        <w:tab w:val="clear" w:pos="9026"/>
        <w:tab w:val="left" w:pos="-709"/>
        <w:tab w:val="center" w:pos="4820"/>
        <w:tab w:val="right" w:pos="9639"/>
      </w:tabs>
      <w:ind w:left="-709" w:right="-613"/>
      <w:jc w:val="center"/>
      <w:rPr>
        <w:rFonts w:ascii="Arial Narrow" w:hAnsi="Arial Narrow"/>
        <w:sz w:val="20"/>
        <w:szCs w:val="20"/>
      </w:rPr>
    </w:pPr>
    <w:r>
      <w:rPr>
        <w:rFonts w:ascii="Arial Narrow" w:hAnsi="Arial Narrow"/>
        <w:noProof/>
        <w:sz w:val="20"/>
        <w:szCs w:val="20"/>
      </w:rPr>
      <w:drawing>
        <wp:inline distT="0" distB="0" distL="0" distR="0" wp14:anchorId="654602B2" wp14:editId="409A0CB4">
          <wp:extent cx="5731510" cy="5664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566420"/>
                  </a:xfrm>
                  <a:prstGeom prst="rect">
                    <a:avLst/>
                  </a:prstGeom>
                </pic:spPr>
              </pic:pic>
            </a:graphicData>
          </a:graphic>
        </wp:inline>
      </w:drawing>
    </w:r>
  </w:p>
  <w:p w14:paraId="250A4A05" w14:textId="187DAFAE" w:rsidR="007E0AD7" w:rsidRPr="0041309C" w:rsidRDefault="007E0AD7" w:rsidP="008C77E9">
    <w:pPr>
      <w:pStyle w:val="Footer"/>
      <w:tabs>
        <w:tab w:val="clear" w:pos="4513"/>
        <w:tab w:val="clear" w:pos="9026"/>
        <w:tab w:val="left" w:pos="-709"/>
        <w:tab w:val="center" w:pos="4820"/>
        <w:tab w:val="right" w:pos="9639"/>
      </w:tabs>
      <w:ind w:left="-709" w:right="-613"/>
      <w:jc w:val="both"/>
      <w:rPr>
        <w:rFonts w:ascii="Arial Narrow" w:hAnsi="Arial Narrow"/>
        <w:sz w:val="20"/>
        <w:szCs w:val="20"/>
      </w:rPr>
    </w:pPr>
    <w:r w:rsidRPr="0041309C">
      <w:rPr>
        <w:rFonts w:ascii="Arial Narrow" w:hAnsi="Arial Narrow"/>
        <w:sz w:val="20"/>
        <w:szCs w:val="20"/>
      </w:rPr>
      <w:t>WBCG</w:t>
    </w:r>
    <w:r>
      <w:rPr>
        <w:rFonts w:ascii="Arial Narrow" w:hAnsi="Arial Narrow"/>
        <w:sz w:val="20"/>
        <w:szCs w:val="20"/>
      </w:rPr>
      <w:t xml:space="preserve"> SS 8-2</w:t>
    </w:r>
    <w:r w:rsidR="008C77E9">
      <w:rPr>
        <w:rFonts w:ascii="Arial Narrow" w:hAnsi="Arial Narrow"/>
        <w:sz w:val="20"/>
        <w:szCs w:val="20"/>
      </w:rPr>
      <w:tab/>
    </w:r>
    <w:r w:rsidRPr="0041309C">
      <w:rPr>
        <w:rFonts w:ascii="Arial Narrow" w:hAnsi="Arial Narrow"/>
        <w:sz w:val="20"/>
        <w:szCs w:val="20"/>
      </w:rPr>
      <w:t xml:space="preserve">Version </w:t>
    </w:r>
    <w:r w:rsidR="00C30BAB">
      <w:rPr>
        <w:rFonts w:ascii="Arial Narrow" w:hAnsi="Arial Narrow"/>
        <w:sz w:val="20"/>
        <w:szCs w:val="20"/>
      </w:rPr>
      <w:t>202</w:t>
    </w:r>
    <w:r w:rsidR="00863824">
      <w:rPr>
        <w:rFonts w:ascii="Arial Narrow" w:hAnsi="Arial Narrow"/>
        <w:sz w:val="20"/>
        <w:szCs w:val="20"/>
      </w:rPr>
      <w:t>5-01-24</w:t>
    </w:r>
    <w:r>
      <w:rPr>
        <w:rFonts w:ascii="Arial Narrow" w:hAnsi="Arial Narrow"/>
        <w:sz w:val="20"/>
        <w:szCs w:val="20"/>
      </w:rPr>
      <w:tab/>
      <w:t xml:space="preserve">                                                         </w:t>
    </w:r>
    <w:r w:rsidRPr="0041309C">
      <w:rPr>
        <w:rFonts w:ascii="Arial Narrow" w:hAnsi="Arial Narrow"/>
        <w:sz w:val="20"/>
        <w:szCs w:val="20"/>
      </w:rPr>
      <w:t xml:space="preserve">Page </w:t>
    </w:r>
    <w:r w:rsidRPr="0041309C">
      <w:rPr>
        <w:rFonts w:ascii="Arial Narrow" w:hAnsi="Arial Narrow"/>
        <w:b/>
        <w:sz w:val="20"/>
        <w:szCs w:val="20"/>
      </w:rPr>
      <w:fldChar w:fldCharType="begin"/>
    </w:r>
    <w:r w:rsidRPr="0041309C">
      <w:rPr>
        <w:rFonts w:ascii="Arial Narrow" w:hAnsi="Arial Narrow"/>
        <w:b/>
        <w:sz w:val="20"/>
        <w:szCs w:val="20"/>
      </w:rPr>
      <w:instrText xml:space="preserve"> PAGE </w:instrText>
    </w:r>
    <w:r w:rsidRPr="0041309C">
      <w:rPr>
        <w:rFonts w:ascii="Arial Narrow" w:hAnsi="Arial Narrow"/>
        <w:b/>
        <w:sz w:val="20"/>
        <w:szCs w:val="20"/>
      </w:rPr>
      <w:fldChar w:fldCharType="separate"/>
    </w:r>
    <w:r w:rsidR="00506042">
      <w:rPr>
        <w:rFonts w:ascii="Arial Narrow" w:hAnsi="Arial Narrow"/>
        <w:b/>
        <w:noProof/>
        <w:sz w:val="20"/>
        <w:szCs w:val="20"/>
      </w:rPr>
      <w:t>2</w:t>
    </w:r>
    <w:r w:rsidRPr="0041309C">
      <w:rPr>
        <w:rFonts w:ascii="Arial Narrow" w:hAnsi="Arial Narrow"/>
        <w:b/>
        <w:sz w:val="20"/>
        <w:szCs w:val="20"/>
      </w:rPr>
      <w:fldChar w:fldCharType="end"/>
    </w:r>
    <w:r w:rsidRPr="0041309C">
      <w:rPr>
        <w:rFonts w:ascii="Arial Narrow" w:hAnsi="Arial Narrow"/>
        <w:sz w:val="20"/>
        <w:szCs w:val="20"/>
      </w:rPr>
      <w:t xml:space="preserve"> of </w:t>
    </w:r>
    <w:r w:rsidRPr="0041309C">
      <w:rPr>
        <w:rFonts w:ascii="Arial Narrow" w:hAnsi="Arial Narrow"/>
        <w:b/>
        <w:sz w:val="20"/>
        <w:szCs w:val="20"/>
      </w:rPr>
      <w:fldChar w:fldCharType="begin"/>
    </w:r>
    <w:r w:rsidRPr="0041309C">
      <w:rPr>
        <w:rFonts w:ascii="Arial Narrow" w:hAnsi="Arial Narrow"/>
        <w:b/>
        <w:sz w:val="20"/>
        <w:szCs w:val="20"/>
      </w:rPr>
      <w:instrText xml:space="preserve"> NUMPAGES  </w:instrText>
    </w:r>
    <w:r w:rsidRPr="0041309C">
      <w:rPr>
        <w:rFonts w:ascii="Arial Narrow" w:hAnsi="Arial Narrow"/>
        <w:b/>
        <w:sz w:val="20"/>
        <w:szCs w:val="20"/>
      </w:rPr>
      <w:fldChar w:fldCharType="separate"/>
    </w:r>
    <w:r w:rsidR="00506042">
      <w:rPr>
        <w:rFonts w:ascii="Arial Narrow" w:hAnsi="Arial Narrow"/>
        <w:b/>
        <w:noProof/>
        <w:sz w:val="20"/>
        <w:szCs w:val="20"/>
      </w:rPr>
      <w:t>2</w:t>
    </w:r>
    <w:r w:rsidRPr="0041309C">
      <w:rPr>
        <w:rFonts w:ascii="Arial Narrow" w:hAnsi="Arial Narrow"/>
        <w:b/>
        <w:sz w:val="20"/>
        <w:szCs w:val="20"/>
      </w:rPr>
      <w:fldChar w:fldCharType="end"/>
    </w:r>
  </w:p>
  <w:p w14:paraId="61CDCEAD" w14:textId="77777777" w:rsidR="007E0AD7" w:rsidRDefault="007E0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D4FA0" w14:textId="77777777" w:rsidR="007E2506" w:rsidRDefault="007E2506" w:rsidP="009D34D2">
      <w:r>
        <w:separator/>
      </w:r>
    </w:p>
  </w:footnote>
  <w:footnote w:type="continuationSeparator" w:id="0">
    <w:p w14:paraId="0D1177F8" w14:textId="77777777" w:rsidR="007E2506" w:rsidRDefault="007E2506" w:rsidP="009D34D2">
      <w:r>
        <w:continuationSeparator/>
      </w:r>
    </w:p>
  </w:footnote>
  <w:footnote w:type="continuationNotice" w:id="1">
    <w:p w14:paraId="5404062F" w14:textId="77777777" w:rsidR="007E2506" w:rsidRDefault="007E25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CEF"/>
    <w:multiLevelType w:val="hybridMultilevel"/>
    <w:tmpl w:val="AC724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B1501C"/>
    <w:multiLevelType w:val="hybridMultilevel"/>
    <w:tmpl w:val="15FEFF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24028F"/>
    <w:multiLevelType w:val="hybridMultilevel"/>
    <w:tmpl w:val="9F1200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660D6C"/>
    <w:multiLevelType w:val="hybridMultilevel"/>
    <w:tmpl w:val="3F8C2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E70326"/>
    <w:multiLevelType w:val="hybridMultilevel"/>
    <w:tmpl w:val="CEC264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257D96"/>
    <w:multiLevelType w:val="hybridMultilevel"/>
    <w:tmpl w:val="4A062C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4B14826"/>
    <w:multiLevelType w:val="hybridMultilevel"/>
    <w:tmpl w:val="C78CEDC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7" w15:restartNumberingAfterBreak="0">
    <w:nsid w:val="2F186446"/>
    <w:multiLevelType w:val="hybridMultilevel"/>
    <w:tmpl w:val="DECE1866"/>
    <w:lvl w:ilvl="0" w:tplc="77346E16">
      <w:start w:val="1"/>
      <w:numFmt w:val="bullet"/>
      <w:lvlText w:val="£"/>
      <w:lvlJc w:val="left"/>
      <w:pPr>
        <w:ind w:left="720" w:hanging="360"/>
      </w:pPr>
      <w:rPr>
        <w:rFonts w:ascii="Wingdings 2" w:hAnsi="Wingdings 2"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C4326F1"/>
    <w:multiLevelType w:val="hybridMultilevel"/>
    <w:tmpl w:val="4AE0E7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20208AA"/>
    <w:multiLevelType w:val="hybridMultilevel"/>
    <w:tmpl w:val="182E0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8397243"/>
    <w:multiLevelType w:val="hybridMultilevel"/>
    <w:tmpl w:val="B2C005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C2C6856"/>
    <w:multiLevelType w:val="hybridMultilevel"/>
    <w:tmpl w:val="CD98D9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1DB14BB"/>
    <w:multiLevelType w:val="hybridMultilevel"/>
    <w:tmpl w:val="E466C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2DB6AD9"/>
    <w:multiLevelType w:val="hybridMultilevel"/>
    <w:tmpl w:val="9B580D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F3F3C54"/>
    <w:multiLevelType w:val="hybridMultilevel"/>
    <w:tmpl w:val="44106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213425C"/>
    <w:multiLevelType w:val="hybridMultilevel"/>
    <w:tmpl w:val="FCA843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998432E"/>
    <w:multiLevelType w:val="hybridMultilevel"/>
    <w:tmpl w:val="1D964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8ED79CA"/>
    <w:multiLevelType w:val="hybridMultilevel"/>
    <w:tmpl w:val="FDBEE6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69679008">
    <w:abstractNumId w:val="7"/>
  </w:num>
  <w:num w:numId="2" w16cid:durableId="938297688">
    <w:abstractNumId w:val="16"/>
  </w:num>
  <w:num w:numId="3" w16cid:durableId="1358312290">
    <w:abstractNumId w:val="10"/>
  </w:num>
  <w:num w:numId="4" w16cid:durableId="2047295496">
    <w:abstractNumId w:val="6"/>
  </w:num>
  <w:num w:numId="5" w16cid:durableId="983048480">
    <w:abstractNumId w:val="0"/>
  </w:num>
  <w:num w:numId="6" w16cid:durableId="832523763">
    <w:abstractNumId w:val="5"/>
  </w:num>
  <w:num w:numId="7" w16cid:durableId="1067342715">
    <w:abstractNumId w:val="2"/>
  </w:num>
  <w:num w:numId="8" w16cid:durableId="277953936">
    <w:abstractNumId w:val="12"/>
  </w:num>
  <w:num w:numId="9" w16cid:durableId="547227350">
    <w:abstractNumId w:val="13"/>
  </w:num>
  <w:num w:numId="10" w16cid:durableId="1532062366">
    <w:abstractNumId w:val="1"/>
  </w:num>
  <w:num w:numId="11" w16cid:durableId="467940880">
    <w:abstractNumId w:val="4"/>
  </w:num>
  <w:num w:numId="12" w16cid:durableId="1247226698">
    <w:abstractNumId w:val="17"/>
  </w:num>
  <w:num w:numId="13" w16cid:durableId="755177641">
    <w:abstractNumId w:val="14"/>
  </w:num>
  <w:num w:numId="14" w16cid:durableId="1593053438">
    <w:abstractNumId w:val="3"/>
  </w:num>
  <w:num w:numId="15" w16cid:durableId="136189737">
    <w:abstractNumId w:val="11"/>
  </w:num>
  <w:num w:numId="16" w16cid:durableId="55667973">
    <w:abstractNumId w:val="8"/>
  </w:num>
  <w:num w:numId="17" w16cid:durableId="1971012558">
    <w:abstractNumId w:val="9"/>
  </w:num>
  <w:num w:numId="18" w16cid:durableId="3301797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D2"/>
    <w:rsid w:val="00020CB8"/>
    <w:rsid w:val="00046A6F"/>
    <w:rsid w:val="00056343"/>
    <w:rsid w:val="00060EAD"/>
    <w:rsid w:val="00072FCC"/>
    <w:rsid w:val="000A79A4"/>
    <w:rsid w:val="000B3748"/>
    <w:rsid w:val="0010571D"/>
    <w:rsid w:val="00186814"/>
    <w:rsid w:val="001A1921"/>
    <w:rsid w:val="001E1461"/>
    <w:rsid w:val="001E3319"/>
    <w:rsid w:val="001E3EB8"/>
    <w:rsid w:val="001F649A"/>
    <w:rsid w:val="0020235F"/>
    <w:rsid w:val="002275EE"/>
    <w:rsid w:val="00233D5A"/>
    <w:rsid w:val="00244002"/>
    <w:rsid w:val="00270F84"/>
    <w:rsid w:val="00277BCC"/>
    <w:rsid w:val="002868A9"/>
    <w:rsid w:val="002912A0"/>
    <w:rsid w:val="002B2479"/>
    <w:rsid w:val="00303CBE"/>
    <w:rsid w:val="00323A82"/>
    <w:rsid w:val="003C5C2D"/>
    <w:rsid w:val="004266A5"/>
    <w:rsid w:val="00440C18"/>
    <w:rsid w:val="004913F8"/>
    <w:rsid w:val="004A0D83"/>
    <w:rsid w:val="004D5DF7"/>
    <w:rsid w:val="004F1101"/>
    <w:rsid w:val="00505768"/>
    <w:rsid w:val="00506042"/>
    <w:rsid w:val="005173D9"/>
    <w:rsid w:val="005619CE"/>
    <w:rsid w:val="005668B9"/>
    <w:rsid w:val="00594777"/>
    <w:rsid w:val="005B6EEC"/>
    <w:rsid w:val="005B7E22"/>
    <w:rsid w:val="005C7AB3"/>
    <w:rsid w:val="005D6BA2"/>
    <w:rsid w:val="00626F88"/>
    <w:rsid w:val="00630A9A"/>
    <w:rsid w:val="00635D4B"/>
    <w:rsid w:val="006839CA"/>
    <w:rsid w:val="006906BA"/>
    <w:rsid w:val="00690877"/>
    <w:rsid w:val="00696C50"/>
    <w:rsid w:val="006A68F8"/>
    <w:rsid w:val="006C513F"/>
    <w:rsid w:val="007268BD"/>
    <w:rsid w:val="00730252"/>
    <w:rsid w:val="007347BA"/>
    <w:rsid w:val="007371DA"/>
    <w:rsid w:val="00786C1D"/>
    <w:rsid w:val="007A37D1"/>
    <w:rsid w:val="007C669C"/>
    <w:rsid w:val="007D7A0D"/>
    <w:rsid w:val="007E0AD7"/>
    <w:rsid w:val="007E2506"/>
    <w:rsid w:val="0081324A"/>
    <w:rsid w:val="00827CBA"/>
    <w:rsid w:val="008604AC"/>
    <w:rsid w:val="00863824"/>
    <w:rsid w:val="008C77E9"/>
    <w:rsid w:val="0092319D"/>
    <w:rsid w:val="00947F0E"/>
    <w:rsid w:val="009637CF"/>
    <w:rsid w:val="00965DFF"/>
    <w:rsid w:val="00982810"/>
    <w:rsid w:val="009C5CB7"/>
    <w:rsid w:val="009D34D2"/>
    <w:rsid w:val="009E6213"/>
    <w:rsid w:val="00A02840"/>
    <w:rsid w:val="00A27B92"/>
    <w:rsid w:val="00A65A09"/>
    <w:rsid w:val="00A71D2C"/>
    <w:rsid w:val="00A775C6"/>
    <w:rsid w:val="00A82A80"/>
    <w:rsid w:val="00A832A3"/>
    <w:rsid w:val="00A858F2"/>
    <w:rsid w:val="00AA0900"/>
    <w:rsid w:val="00AC7972"/>
    <w:rsid w:val="00AD59C6"/>
    <w:rsid w:val="00AE2CC8"/>
    <w:rsid w:val="00AE6B91"/>
    <w:rsid w:val="00B07E18"/>
    <w:rsid w:val="00B208E4"/>
    <w:rsid w:val="00B42FF5"/>
    <w:rsid w:val="00B628A7"/>
    <w:rsid w:val="00B657CF"/>
    <w:rsid w:val="00B917AA"/>
    <w:rsid w:val="00B93CD1"/>
    <w:rsid w:val="00BA78AE"/>
    <w:rsid w:val="00BA7EE0"/>
    <w:rsid w:val="00BC2489"/>
    <w:rsid w:val="00BD7900"/>
    <w:rsid w:val="00C16435"/>
    <w:rsid w:val="00C242E6"/>
    <w:rsid w:val="00C30BAB"/>
    <w:rsid w:val="00C34995"/>
    <w:rsid w:val="00C3661A"/>
    <w:rsid w:val="00C47F11"/>
    <w:rsid w:val="00C527D6"/>
    <w:rsid w:val="00C53BCA"/>
    <w:rsid w:val="00C546F4"/>
    <w:rsid w:val="00C909B4"/>
    <w:rsid w:val="00C942CD"/>
    <w:rsid w:val="00CF4C0C"/>
    <w:rsid w:val="00D16ED7"/>
    <w:rsid w:val="00D274DB"/>
    <w:rsid w:val="00D6678E"/>
    <w:rsid w:val="00D87C94"/>
    <w:rsid w:val="00DA1A77"/>
    <w:rsid w:val="00DA657C"/>
    <w:rsid w:val="00DC3417"/>
    <w:rsid w:val="00DD1F3F"/>
    <w:rsid w:val="00DE574B"/>
    <w:rsid w:val="00DF1701"/>
    <w:rsid w:val="00E0471C"/>
    <w:rsid w:val="00E234C6"/>
    <w:rsid w:val="00E72059"/>
    <w:rsid w:val="00EB04AB"/>
    <w:rsid w:val="00ED67B7"/>
    <w:rsid w:val="00F36C64"/>
    <w:rsid w:val="00F500A7"/>
    <w:rsid w:val="00F53EF4"/>
    <w:rsid w:val="00F61485"/>
    <w:rsid w:val="00F755F0"/>
    <w:rsid w:val="00F8148C"/>
    <w:rsid w:val="00F906D2"/>
    <w:rsid w:val="00F917F0"/>
    <w:rsid w:val="00F92676"/>
    <w:rsid w:val="00F92FA0"/>
    <w:rsid w:val="00F951A4"/>
    <w:rsid w:val="00F96150"/>
    <w:rsid w:val="00F96B18"/>
    <w:rsid w:val="00FA3970"/>
    <w:rsid w:val="00FA5101"/>
    <w:rsid w:val="00FC2328"/>
    <w:rsid w:val="00FE7316"/>
    <w:rsid w:val="49BB53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12D88"/>
  <w15:chartTrackingRefBased/>
  <w15:docId w15:val="{B7492382-65C1-4A0F-87F2-8EEC11AE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3F8"/>
    <w:rPr>
      <w:rFonts w:ascii="Times New Roman" w:eastAsia="PMingLiU"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4D2"/>
    <w:pPr>
      <w:autoSpaceDE w:val="0"/>
      <w:autoSpaceDN w:val="0"/>
      <w:adjustRightInd w:val="0"/>
    </w:pPr>
    <w:rPr>
      <w:rFonts w:ascii="Arial" w:eastAsia="Times New Roman" w:hAnsi="Arial" w:cs="Arial"/>
      <w:color w:val="000000"/>
      <w:sz w:val="24"/>
      <w:szCs w:val="24"/>
      <w:lang w:val="en-NZ" w:eastAsia="en-NZ"/>
    </w:rPr>
  </w:style>
  <w:style w:type="paragraph" w:styleId="Header">
    <w:name w:val="header"/>
    <w:basedOn w:val="Normal"/>
    <w:link w:val="HeaderChar"/>
    <w:uiPriority w:val="99"/>
    <w:unhideWhenUsed/>
    <w:rsid w:val="009D34D2"/>
    <w:pPr>
      <w:tabs>
        <w:tab w:val="center" w:pos="4513"/>
        <w:tab w:val="right" w:pos="9026"/>
      </w:tabs>
    </w:pPr>
    <w:rPr>
      <w:lang w:eastAsia="x-none"/>
    </w:rPr>
  </w:style>
  <w:style w:type="character" w:customStyle="1" w:styleId="HeaderChar">
    <w:name w:val="Header Char"/>
    <w:link w:val="Header"/>
    <w:uiPriority w:val="99"/>
    <w:rsid w:val="009D34D2"/>
    <w:rPr>
      <w:rFonts w:ascii="Times New Roman" w:eastAsia="PMingLiU" w:hAnsi="Times New Roman" w:cs="Times New Roman"/>
      <w:sz w:val="24"/>
      <w:szCs w:val="24"/>
      <w:lang w:val="en-US"/>
    </w:rPr>
  </w:style>
  <w:style w:type="paragraph" w:styleId="Footer">
    <w:name w:val="footer"/>
    <w:basedOn w:val="Normal"/>
    <w:link w:val="FooterChar"/>
    <w:uiPriority w:val="99"/>
    <w:unhideWhenUsed/>
    <w:rsid w:val="009D34D2"/>
    <w:pPr>
      <w:tabs>
        <w:tab w:val="center" w:pos="4513"/>
        <w:tab w:val="right" w:pos="9026"/>
      </w:tabs>
    </w:pPr>
    <w:rPr>
      <w:lang w:eastAsia="x-none"/>
    </w:rPr>
  </w:style>
  <w:style w:type="character" w:customStyle="1" w:styleId="FooterChar">
    <w:name w:val="Footer Char"/>
    <w:link w:val="Footer"/>
    <w:uiPriority w:val="99"/>
    <w:rsid w:val="009D34D2"/>
    <w:rPr>
      <w:rFonts w:ascii="Times New Roman" w:eastAsia="PMingLiU" w:hAnsi="Times New Roman" w:cs="Times New Roman"/>
      <w:sz w:val="24"/>
      <w:szCs w:val="24"/>
      <w:lang w:val="en-US"/>
    </w:rPr>
  </w:style>
  <w:style w:type="paragraph" w:styleId="ListParagraph">
    <w:name w:val="List Paragraph"/>
    <w:basedOn w:val="Normal"/>
    <w:uiPriority w:val="34"/>
    <w:qFormat/>
    <w:rsid w:val="007D7A0D"/>
    <w:pPr>
      <w:spacing w:after="200" w:line="276" w:lineRule="auto"/>
      <w:ind w:left="720"/>
      <w:contextualSpacing/>
    </w:pPr>
    <w:rPr>
      <w:rFonts w:ascii="Calibri" w:eastAsia="Calibri" w:hAnsi="Calibri"/>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03504">
      <w:bodyDiv w:val="1"/>
      <w:marLeft w:val="0"/>
      <w:marRight w:val="0"/>
      <w:marTop w:val="0"/>
      <w:marBottom w:val="0"/>
      <w:divBdr>
        <w:top w:val="none" w:sz="0" w:space="0" w:color="auto"/>
        <w:left w:val="none" w:sz="0" w:space="0" w:color="auto"/>
        <w:bottom w:val="none" w:sz="0" w:space="0" w:color="auto"/>
        <w:right w:val="none" w:sz="0" w:space="0" w:color="auto"/>
      </w:divBdr>
    </w:div>
    <w:div w:id="1550535569">
      <w:bodyDiv w:val="1"/>
      <w:marLeft w:val="0"/>
      <w:marRight w:val="0"/>
      <w:marTop w:val="0"/>
      <w:marBottom w:val="0"/>
      <w:divBdr>
        <w:top w:val="none" w:sz="0" w:space="0" w:color="auto"/>
        <w:left w:val="none" w:sz="0" w:space="0" w:color="auto"/>
        <w:bottom w:val="none" w:sz="0" w:space="0" w:color="auto"/>
        <w:right w:val="none" w:sz="0" w:space="0" w:color="auto"/>
      </w:divBdr>
    </w:div>
    <w:div w:id="166639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76751cca-5ed3-453b-8815-46203b3699fb">
      <Terms xmlns="http://schemas.microsoft.com/office/infopath/2007/PartnerControls"/>
    </lcf76f155ced4ddcb4097134ff3c332f>
    <Description xmlns="76751cca-5ed3-453b-8815-46203b3699fb" xsi:nil="true"/>
    <TaxCatchAll xmlns="d4cfbcda-02f9-40c6-9cb2-5597df34ea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9A8CA059C5C46933782C4EC367329" ma:contentTypeVersion="16" ma:contentTypeDescription="Create a new document." ma:contentTypeScope="" ma:versionID="b25a249bff0ef98825457596d100c8cc">
  <xsd:schema xmlns:xsd="http://www.w3.org/2001/XMLSchema" xmlns:xs="http://www.w3.org/2001/XMLSchema" xmlns:p="http://schemas.microsoft.com/office/2006/metadata/properties" xmlns:ns2="76751cca-5ed3-453b-8815-46203b3699fb" xmlns:ns3="d4cfbcda-02f9-40c6-9cb2-5597df34ea8b" xmlns:ns4="http://schemas.microsoft.com/sharepoint/v4" targetNamespace="http://schemas.microsoft.com/office/2006/metadata/properties" ma:root="true" ma:fieldsID="7bf45bf175fafc854299b6fd95c43b9f" ns2:_="" ns3:_="" ns4:_="">
    <xsd:import namespace="76751cca-5ed3-453b-8815-46203b3699fb"/>
    <xsd:import namespace="d4cfbcda-02f9-40c6-9cb2-5597df34ea8b"/>
    <xsd:import namespace="http://schemas.microsoft.com/sharepoint/v4"/>
    <xsd:element name="properties">
      <xsd:complexType>
        <xsd:sequence>
          <xsd:element name="documentManagement">
            <xsd:complexType>
              <xsd:all>
                <xsd:element ref="ns2:Descrip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51cca-5ed3-453b-8815-46203b3699fb"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e36c679-24d6-4e7f-b212-3ec3689d22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fbcda-02f9-40c6-9cb2-5597df34ea8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6839175-4281-46ee-a3af-bc5e412868c8}" ma:internalName="TaxCatchAll" ma:showField="CatchAllData" ma:web="d4cfbcda-02f9-40c6-9cb2-5597df34e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C120CABF-8AC3-47F1-B54E-14B646442050}">
  <ds:schemaRefs>
    <ds:schemaRef ds:uri="http://schemas.microsoft.com/office/2006/metadata/properties"/>
    <ds:schemaRef ds:uri="http://schemas.microsoft.com/office/infopath/2007/PartnerControls"/>
    <ds:schemaRef ds:uri="http://schemas.microsoft.com/sharepoint/v4"/>
    <ds:schemaRef ds:uri="76751cca-5ed3-453b-8815-46203b3699fb"/>
    <ds:schemaRef ds:uri="d4cfbcda-02f9-40c6-9cb2-5597df34ea8b"/>
  </ds:schemaRefs>
</ds:datastoreItem>
</file>

<file path=customXml/itemProps2.xml><?xml version="1.0" encoding="utf-8"?>
<ds:datastoreItem xmlns:ds="http://schemas.openxmlformats.org/officeDocument/2006/customXml" ds:itemID="{D52A365D-5EE5-4E5B-A870-FFFD44453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51cca-5ed3-453b-8815-46203b3699fb"/>
    <ds:schemaRef ds:uri="d4cfbcda-02f9-40c6-9cb2-5597df34ea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5BDF0-AC0E-4922-8795-9AB35D634788}">
  <ds:schemaRefs>
    <ds:schemaRef ds:uri="http://schemas.microsoft.com/sharepoint/v3/contenttype/forms"/>
  </ds:schemaRefs>
</ds:datastoreItem>
</file>

<file path=customXml/itemProps4.xml><?xml version="1.0" encoding="utf-8"?>
<ds:datastoreItem xmlns:ds="http://schemas.openxmlformats.org/officeDocument/2006/customXml" ds:itemID="{DAE49031-88A1-41DF-B3F9-664D3707DA3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1011</Words>
  <Characters>5764</Characters>
  <Application>Microsoft Office Word</Application>
  <DocSecurity>0</DocSecurity>
  <Lines>48</Lines>
  <Paragraphs>13</Paragraphs>
  <ScaleCrop>false</ScaleCrop>
  <Company>Waikato District Council</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egood001</dc:creator>
  <cp:keywords/>
  <cp:lastModifiedBy>Olivia Newth</cp:lastModifiedBy>
  <cp:revision>6</cp:revision>
  <cp:lastPrinted>2015-02-10T17:33:00Z</cp:lastPrinted>
  <dcterms:created xsi:type="dcterms:W3CDTF">2024-04-10T21:53:00Z</dcterms:created>
  <dcterms:modified xsi:type="dcterms:W3CDTF">2025-01-24T04:59:00Z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0x0101001A29A8CA059C5C46933782C4EC367329</vt:lpwstr>
  </property>
  <property fmtid="{D5CDD505-2E9C-101B-9397-08002B2CF9AE}" pid="11" name="MediaServiceImageTags">
    <vt:lpwstr/>
  </property>
</Properties>
</file>