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05"/>
        <w:gridCol w:w="492"/>
        <w:gridCol w:w="572"/>
        <w:gridCol w:w="142"/>
        <w:gridCol w:w="1700"/>
        <w:gridCol w:w="1418"/>
        <w:gridCol w:w="142"/>
        <w:gridCol w:w="1203"/>
        <w:gridCol w:w="921"/>
        <w:gridCol w:w="3121"/>
      </w:tblGrid>
      <w:tr w:rsidR="00304483" w:rsidRPr="00F92676" w14:paraId="2C44E7AC" w14:textId="77777777" w:rsidTr="00DD4015">
        <w:tc>
          <w:tcPr>
            <w:tcW w:w="10774" w:type="dxa"/>
            <w:gridSpan w:val="11"/>
            <w:shd w:val="clear" w:color="auto" w:fill="285AA4"/>
          </w:tcPr>
          <w:p w14:paraId="7296A1F7" w14:textId="77777777" w:rsidR="00304483" w:rsidRPr="00F92676" w:rsidRDefault="00083AD3" w:rsidP="00BB5B1E">
            <w:pPr>
              <w:tabs>
                <w:tab w:val="left" w:pos="0"/>
                <w:tab w:val="center" w:pos="5279"/>
                <w:tab w:val="right" w:pos="10558"/>
              </w:tabs>
              <w:rPr>
                <w:rFonts w:ascii="Arial" w:hAnsi="Arial" w:cs="Arial"/>
                <w:b/>
                <w:color w:val="1962AC"/>
                <w:sz w:val="36"/>
                <w:szCs w:val="36"/>
                <w:lang w:val="en-NZ"/>
              </w:rPr>
            </w:pPr>
            <w:r w:rsidRPr="00416E2B">
              <w:rPr>
                <w:rFonts w:ascii="Arial" w:hAnsi="Arial" w:cs="Arial"/>
                <w:b/>
                <w:noProof/>
                <w:color w:val="FFFFFF"/>
                <w:sz w:val="28"/>
                <w:szCs w:val="28"/>
                <w:lang w:val="en-NZ" w:eastAsia="en-NZ"/>
              </w:rPr>
              <w:drawing>
                <wp:inline distT="0" distB="0" distL="0" distR="0" wp14:anchorId="7C2842E2" wp14:editId="07777777">
                  <wp:extent cx="601345" cy="363855"/>
                  <wp:effectExtent l="0" t="0" r="0" b="0"/>
                  <wp:docPr id="1" name="Picture 1" descr="IMG05 Web H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05 Web Hou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04483" w:rsidRPr="00F9267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                                                                          Waikato Building Consents</w:t>
            </w:r>
          </w:p>
        </w:tc>
      </w:tr>
      <w:tr w:rsidR="00304483" w:rsidRPr="00F92676" w14:paraId="5E292551" w14:textId="77777777" w:rsidTr="00DD4015">
        <w:trPr>
          <w:trHeight w:val="628"/>
        </w:trPr>
        <w:tc>
          <w:tcPr>
            <w:tcW w:w="10774" w:type="dxa"/>
            <w:gridSpan w:val="11"/>
            <w:shd w:val="clear" w:color="auto" w:fill="FFFFFF"/>
          </w:tcPr>
          <w:p w14:paraId="1137B695" w14:textId="77777777" w:rsidR="00304483" w:rsidRPr="00F92676" w:rsidRDefault="00304483" w:rsidP="00DD4015">
            <w:pPr>
              <w:pStyle w:val="Default"/>
              <w:rPr>
                <w:b/>
                <w:color w:val="1962AC"/>
                <w:sz w:val="28"/>
                <w:szCs w:val="28"/>
              </w:rPr>
            </w:pPr>
            <w:r w:rsidRPr="00F92676">
              <w:rPr>
                <w:b/>
                <w:color w:val="1962AC"/>
                <w:sz w:val="28"/>
                <w:szCs w:val="28"/>
              </w:rPr>
              <w:t xml:space="preserve">Compliance Schedule Details: </w:t>
            </w:r>
          </w:p>
          <w:p w14:paraId="61D997EF" w14:textId="77777777" w:rsidR="00304483" w:rsidRPr="00352F43" w:rsidRDefault="00304483" w:rsidP="00DD4015">
            <w:pPr>
              <w:ind w:left="1594" w:hanging="1560"/>
              <w:rPr>
                <w:rFonts w:ascii="Arial" w:hAnsi="Arial" w:cs="Arial"/>
                <w:b/>
                <w:sz w:val="32"/>
                <w:szCs w:val="32"/>
              </w:rPr>
            </w:pPr>
            <w:r w:rsidRPr="00352F43">
              <w:rPr>
                <w:rFonts w:ascii="Arial" w:hAnsi="Arial" w:cs="Arial"/>
                <w:b/>
                <w:sz w:val="32"/>
                <w:szCs w:val="32"/>
              </w:rPr>
              <w:t>SS 15/</w:t>
            </w: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Pr="00352F4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374413" w:rsidRPr="00352F43">
              <w:rPr>
                <w:rFonts w:ascii="Arial" w:hAnsi="Arial" w:cs="Arial"/>
                <w:b/>
                <w:sz w:val="32"/>
                <w:szCs w:val="32"/>
              </w:rPr>
              <w:t xml:space="preserve">– </w:t>
            </w:r>
            <w:r w:rsidR="00374413">
              <w:rPr>
                <w:rFonts w:ascii="Arial" w:hAnsi="Arial" w:cs="Arial"/>
                <w:b/>
                <w:sz w:val="32"/>
                <w:szCs w:val="32"/>
              </w:rPr>
              <w:t>Final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Exits</w:t>
            </w:r>
          </w:p>
        </w:tc>
      </w:tr>
      <w:tr w:rsidR="00304483" w:rsidRPr="00F92676" w14:paraId="3C90B7D1" w14:textId="77777777" w:rsidTr="00DD4015">
        <w:tc>
          <w:tcPr>
            <w:tcW w:w="10774" w:type="dxa"/>
            <w:gridSpan w:val="11"/>
            <w:shd w:val="clear" w:color="auto" w:fill="285AA4"/>
          </w:tcPr>
          <w:p w14:paraId="457B72A8" w14:textId="77777777" w:rsidR="00DD1B2E" w:rsidRDefault="00DD1B2E" w:rsidP="00DD1B2E">
            <w:pPr>
              <w:spacing w:before="80" w:after="80"/>
              <w:rPr>
                <w:rFonts w:ascii="Arial" w:hAnsi="Arial" w:cs="Arial"/>
                <w:color w:val="FFFFFF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n-NZ"/>
              </w:rPr>
              <w:t>Please provide the following information with your Building Consent Application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n-NZ"/>
              </w:rPr>
              <w:t xml:space="preserve"> and Code Compliance Certificate Application if applicable. </w:t>
            </w:r>
          </w:p>
          <w:p w14:paraId="189DB64C" w14:textId="77777777" w:rsidR="00304483" w:rsidRPr="00F92676" w:rsidRDefault="00304483" w:rsidP="00DD4015">
            <w:pPr>
              <w:spacing w:before="80" w:after="8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92676">
              <w:rPr>
                <w:rFonts w:ascii="Arial" w:hAnsi="Arial" w:cs="Arial"/>
                <w:color w:val="FFFFFF"/>
                <w:sz w:val="20"/>
                <w:szCs w:val="20"/>
              </w:rPr>
              <w:t>(</w:t>
            </w:r>
            <w:r w:rsidRPr="00F92676">
              <w:rPr>
                <w:rFonts w:ascii="Arial" w:hAnsi="Arial" w:cs="Arial"/>
                <w:i/>
                <w:color w:val="FFFFFF"/>
                <w:sz w:val="20"/>
                <w:szCs w:val="20"/>
              </w:rPr>
              <w:t>If you need help to complete this form, consult the system provider or an IQP who is registered for the system above)</w:t>
            </w:r>
          </w:p>
        </w:tc>
      </w:tr>
      <w:tr w:rsidR="00540413" w:rsidRPr="00F92676" w14:paraId="618DED1D" w14:textId="77777777" w:rsidTr="00540413">
        <w:trPr>
          <w:trHeight w:val="1471"/>
        </w:trPr>
        <w:tc>
          <w:tcPr>
            <w:tcW w:w="5387" w:type="dxa"/>
            <w:gridSpan w:val="7"/>
            <w:shd w:val="clear" w:color="auto" w:fill="FFFFFF"/>
          </w:tcPr>
          <w:p w14:paraId="672A6659" w14:textId="77777777" w:rsidR="00540413" w:rsidRPr="00F92676" w:rsidRDefault="00540413" w:rsidP="00540413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14ED1009" w14:textId="77777777" w:rsidR="00540413" w:rsidRPr="009C5CB7" w:rsidRDefault="00540413" w:rsidP="00090D2D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Applicant Name: …………………………………</w:t>
            </w:r>
            <w:r w:rsidR="00374413" w:rsidRPr="009C5CB7">
              <w:rPr>
                <w:rFonts w:ascii="Arial" w:hAnsi="Arial" w:cs="Arial"/>
                <w:sz w:val="20"/>
                <w:szCs w:val="20"/>
              </w:rPr>
              <w:t>…</w:t>
            </w:r>
            <w:r w:rsidR="00374413">
              <w:rPr>
                <w:rFonts w:ascii="Arial" w:hAnsi="Arial" w:cs="Arial"/>
                <w:sz w:val="20"/>
                <w:szCs w:val="20"/>
              </w:rPr>
              <w:t>.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 w:rsidR="00374413" w:rsidRPr="009C5CB7">
              <w:rPr>
                <w:rFonts w:ascii="Arial" w:hAnsi="Arial" w:cs="Arial"/>
                <w:sz w:val="20"/>
                <w:szCs w:val="20"/>
              </w:rPr>
              <w:t>….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A0936BE" w14:textId="77777777" w:rsidR="00540413" w:rsidRDefault="00540413" w:rsidP="00090D2D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te Address: ……………………………………….…………</w:t>
            </w:r>
            <w:r w:rsidR="00071F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3F0458" w14:textId="77777777" w:rsidR="00540413" w:rsidRPr="009C5CB7" w:rsidRDefault="00540413" w:rsidP="00090D2D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……..…</w:t>
            </w:r>
            <w:r w:rsidR="00071F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A8D6B4" w14:textId="77777777" w:rsidR="00540413" w:rsidRDefault="00540413" w:rsidP="00090D2D">
            <w:pPr>
              <w:spacing w:before="8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 xml:space="preserve">Existing Compliance Schedule Number(s): </w:t>
            </w:r>
            <w:r w:rsidRPr="009C5CB7">
              <w:rPr>
                <w:rFonts w:ascii="Arial" w:hAnsi="Arial" w:cs="Arial"/>
                <w:i/>
                <w:sz w:val="20"/>
                <w:szCs w:val="20"/>
              </w:rPr>
              <w:t xml:space="preserve">(if applicable) </w:t>
            </w: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7D709FA6" w14:textId="77777777" w:rsidR="00540413" w:rsidRPr="00F92676" w:rsidRDefault="00540413" w:rsidP="00090D2D">
            <w:pPr>
              <w:spacing w:before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</w:tc>
        <w:tc>
          <w:tcPr>
            <w:tcW w:w="5387" w:type="dxa"/>
            <w:gridSpan w:val="4"/>
            <w:shd w:val="clear" w:color="auto" w:fill="FFFFFF"/>
          </w:tcPr>
          <w:p w14:paraId="39E57254" w14:textId="77777777" w:rsidR="00540413" w:rsidRDefault="00540413" w:rsidP="00090D2D">
            <w:pPr>
              <w:spacing w:before="100" w:line="276" w:lineRule="auto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Building Name: ………………………………</w:t>
            </w:r>
            <w:r w:rsidR="00374413">
              <w:rPr>
                <w:rFonts w:ascii="Arial" w:hAnsi="Arial" w:cs="Arial"/>
                <w:sz w:val="20"/>
                <w:szCs w:val="20"/>
              </w:rPr>
              <w:t>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 Installation provider: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2676">
              <w:rPr>
                <w:rFonts w:ascii="Arial" w:hAnsi="Arial" w:cs="Arial"/>
                <w:i/>
                <w:sz w:val="20"/>
                <w:szCs w:val="20"/>
              </w:rPr>
              <w:t>(if known)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</w:p>
          <w:p w14:paraId="4F3C9FF8" w14:textId="77777777" w:rsidR="00540413" w:rsidRDefault="00540413" w:rsidP="00090D2D">
            <w:pPr>
              <w:spacing w:before="10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6EC44D7B" w14:textId="77777777" w:rsidR="00540413" w:rsidRPr="009C5CB7" w:rsidRDefault="00540413" w:rsidP="00090D2D">
            <w:pPr>
              <w:spacing w:before="1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Pr="009C5CB7">
              <w:rPr>
                <w:rFonts w:ascii="Arial" w:hAnsi="Arial" w:cs="Arial"/>
                <w:sz w:val="20"/>
                <w:szCs w:val="20"/>
              </w:rPr>
              <w:t>/ Purpose group: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</w:t>
            </w:r>
            <w:r w:rsidR="00374413"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37441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311EDC" w14:textId="77777777" w:rsidR="00540413" w:rsidRPr="009C5CB7" w:rsidRDefault="00540413" w:rsidP="00090D2D">
            <w:pPr>
              <w:spacing w:before="10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Fire Hazard Category: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071F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FBA98E" w14:textId="77777777" w:rsidR="00540413" w:rsidRPr="009C5CB7" w:rsidRDefault="00540413" w:rsidP="00090D2D">
            <w:pPr>
              <w:spacing w:before="100" w:line="276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Total Occupant Load: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374413"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3744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04483" w:rsidRPr="00F92676" w14:paraId="7C94D490" w14:textId="77777777" w:rsidTr="00DD4015">
        <w:tc>
          <w:tcPr>
            <w:tcW w:w="10774" w:type="dxa"/>
            <w:gridSpan w:val="11"/>
            <w:shd w:val="clear" w:color="auto" w:fill="DBE5F1"/>
          </w:tcPr>
          <w:p w14:paraId="334FFF54" w14:textId="77777777" w:rsidR="00304483" w:rsidRPr="00F92676" w:rsidRDefault="00304483" w:rsidP="00DD4015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 xml:space="preserve">SPECIFIED SYSTEM DESCRIPTION </w:t>
            </w:r>
            <w:r w:rsidR="00974C57" w:rsidRPr="00822D31">
              <w:rPr>
                <w:sz w:val="18"/>
                <w:szCs w:val="18"/>
              </w:rPr>
              <w:t>(</w:t>
            </w:r>
            <w:r w:rsidR="00974C57">
              <w:rPr>
                <w:sz w:val="18"/>
                <w:szCs w:val="18"/>
              </w:rPr>
              <w:t xml:space="preserve">address </w:t>
            </w:r>
            <w:r w:rsidR="00974C57" w:rsidRPr="00822D31">
              <w:rPr>
                <w:sz w:val="18"/>
                <w:szCs w:val="18"/>
              </w:rPr>
              <w:t xml:space="preserve">those </w:t>
            </w:r>
            <w:r w:rsidR="00974C57">
              <w:rPr>
                <w:sz w:val="18"/>
                <w:szCs w:val="18"/>
              </w:rPr>
              <w:t xml:space="preserve">items </w:t>
            </w:r>
            <w:r w:rsidR="00974C57" w:rsidRPr="00822D31">
              <w:rPr>
                <w:sz w:val="18"/>
                <w:szCs w:val="18"/>
              </w:rPr>
              <w:t>that apply)</w:t>
            </w:r>
          </w:p>
        </w:tc>
      </w:tr>
      <w:tr w:rsidR="00304483" w:rsidRPr="00F92676" w14:paraId="6EC08084" w14:textId="77777777" w:rsidTr="00540413">
        <w:tc>
          <w:tcPr>
            <w:tcW w:w="2127" w:type="dxa"/>
            <w:gridSpan w:val="4"/>
            <w:shd w:val="clear" w:color="auto" w:fill="FFFFFF"/>
          </w:tcPr>
          <w:p w14:paraId="6C0CA055" w14:textId="77777777" w:rsidR="00304483" w:rsidRPr="00F92676" w:rsidRDefault="00540413" w:rsidP="00304483">
            <w:pPr>
              <w:pStyle w:val="Default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Specified systems</w:t>
            </w:r>
            <w:r w:rsidR="00304483" w:rsidRPr="00F92676">
              <w:rPr>
                <w:b/>
                <w:sz w:val="20"/>
                <w:szCs w:val="20"/>
              </w:rPr>
              <w:t>:</w:t>
            </w:r>
            <w:r w:rsidR="00304483" w:rsidRPr="00F92676"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8647" w:type="dxa"/>
            <w:gridSpan w:val="7"/>
            <w:shd w:val="clear" w:color="auto" w:fill="FFFFFF"/>
          </w:tcPr>
          <w:p w14:paraId="351F2794" w14:textId="77777777" w:rsidR="00304483" w:rsidRPr="00F92676" w:rsidRDefault="00304483" w:rsidP="00AA4602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Existing</w:t>
            </w:r>
            <w:r w:rsidR="00AA4602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New</w:t>
            </w:r>
            <w:r w:rsidR="00AA4602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Modified</w:t>
            </w:r>
            <w:r w:rsidR="00AA4602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Removed</w:t>
            </w:r>
          </w:p>
        </w:tc>
      </w:tr>
      <w:tr w:rsidR="006A29BC" w:rsidRPr="00F92676" w14:paraId="2D94904F" w14:textId="77777777" w:rsidTr="009E7A0E">
        <w:tc>
          <w:tcPr>
            <w:tcW w:w="1063" w:type="dxa"/>
            <w:gridSpan w:val="2"/>
            <w:shd w:val="clear" w:color="auto" w:fill="FFFFFF"/>
          </w:tcPr>
          <w:p w14:paraId="25CD8202" w14:textId="77777777" w:rsidR="006A29BC" w:rsidRPr="00F92676" w:rsidRDefault="006A29BC" w:rsidP="00304483">
            <w:pPr>
              <w:pStyle w:val="Default"/>
              <w:spacing w:before="40" w:after="40"/>
              <w:rPr>
                <w:b/>
                <w:sz w:val="20"/>
                <w:szCs w:val="20"/>
              </w:rPr>
            </w:pPr>
            <w:r w:rsidRPr="00F92676">
              <w:rPr>
                <w:b/>
                <w:color w:val="auto"/>
                <w:sz w:val="20"/>
                <w:szCs w:val="20"/>
              </w:rPr>
              <w:t>Type:</w:t>
            </w:r>
          </w:p>
        </w:tc>
        <w:tc>
          <w:tcPr>
            <w:tcW w:w="9711" w:type="dxa"/>
            <w:gridSpan w:val="9"/>
            <w:shd w:val="clear" w:color="auto" w:fill="FFFFFF"/>
          </w:tcPr>
          <w:p w14:paraId="76983832" w14:textId="77777777" w:rsidR="006A29BC" w:rsidRPr="00540413" w:rsidRDefault="006A29BC" w:rsidP="00540413">
            <w:pPr>
              <w:autoSpaceDE w:val="0"/>
              <w:autoSpaceDN w:val="0"/>
              <w:adjustRightInd w:val="0"/>
              <w:spacing w:before="4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="0037441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A</w:t>
            </w:r>
            <w:r w:rsidRPr="0054041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n exit door from the building to the street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</w:p>
          <w:p w14:paraId="312AEB26" w14:textId="77777777" w:rsidR="006A29BC" w:rsidRPr="00540413" w:rsidRDefault="006A29BC" w:rsidP="0054041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="0037441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A</w:t>
            </w:r>
            <w:r w:rsidRPr="0054041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n exit gate at the base of an external stair</w:t>
            </w:r>
          </w:p>
          <w:p w14:paraId="329DCA65" w14:textId="77777777" w:rsidR="006A29BC" w:rsidRPr="00540413" w:rsidRDefault="006A29BC" w:rsidP="0054041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="0037441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A</w:t>
            </w:r>
            <w:r w:rsidRPr="0054041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n exit gate between an enclosed yard of a building and the street</w:t>
            </w:r>
          </w:p>
          <w:p w14:paraId="65228D9F" w14:textId="77777777" w:rsidR="006A29BC" w:rsidRPr="00540413" w:rsidRDefault="006A29BC" w:rsidP="0054041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="0037441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A</w:t>
            </w:r>
            <w:r w:rsidRPr="0054041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door between two evacuation zones in a hospital with staged evacuation</w:t>
            </w:r>
          </w:p>
          <w:p w14:paraId="0B85784E" w14:textId="77777777" w:rsidR="006A29BC" w:rsidRDefault="006A29BC" w:rsidP="0054041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="0037441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A</w:t>
            </w:r>
            <w:r w:rsidRPr="0054041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door between two buildings where either building is a safe place for the adjacent building</w:t>
            </w:r>
          </w:p>
          <w:p w14:paraId="57EE786E" w14:textId="77777777" w:rsidR="006A29BC" w:rsidRDefault="006A29BC" w:rsidP="0054041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54041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Other: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[Specif</w:t>
            </w:r>
            <w:r w:rsidRPr="0054041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y]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………………………………………………………………………………………</w:t>
            </w:r>
          </w:p>
          <w:p w14:paraId="0A37501D" w14:textId="77777777" w:rsidR="00624E59" w:rsidRPr="00540413" w:rsidRDefault="00624E59" w:rsidP="005404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04483" w:rsidRPr="00F92676" w14:paraId="377F7B26" w14:textId="77777777" w:rsidTr="00DD4015">
        <w:tc>
          <w:tcPr>
            <w:tcW w:w="10774" w:type="dxa"/>
            <w:gridSpan w:val="11"/>
            <w:shd w:val="clear" w:color="auto" w:fill="FFFFFF"/>
          </w:tcPr>
          <w:p w14:paraId="7DAD1AC5" w14:textId="77777777" w:rsidR="00304483" w:rsidRPr="00F92676" w:rsidRDefault="00304483" w:rsidP="00AA4602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  <w:lang w:val="en-NZ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Location Plan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exits and records is 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>attached</w:t>
            </w:r>
            <w:r w:rsidRPr="00F92676">
              <w:rPr>
                <w:rFonts w:ascii="Arial" w:hAnsi="Arial" w:cs="Arial"/>
                <w:sz w:val="20"/>
                <w:szCs w:val="20"/>
              </w:rPr>
              <w:t>:</w:t>
            </w:r>
            <w:r w:rsidRPr="00F926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92676">
              <w:rPr>
                <w:rFonts w:ascii="Arial" w:hAnsi="Arial" w:cs="Arial"/>
                <w:sz w:val="20"/>
                <w:szCs w:val="20"/>
              </w:rPr>
              <w:t>YES</w:t>
            </w:r>
            <w:r w:rsidR="00AA4602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:rsidR="00304483" w:rsidRPr="00F92676" w14:paraId="2DEEA153" w14:textId="77777777" w:rsidTr="00DD4015">
        <w:trPr>
          <w:trHeight w:val="311"/>
        </w:trPr>
        <w:tc>
          <w:tcPr>
            <w:tcW w:w="558" w:type="dxa"/>
          </w:tcPr>
          <w:p w14:paraId="32AFB29E" w14:textId="77777777" w:rsidR="00304483" w:rsidRPr="00F92676" w:rsidRDefault="00304483" w:rsidP="00DD40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411" w:type="dxa"/>
            <w:gridSpan w:val="5"/>
          </w:tcPr>
          <w:p w14:paraId="2464FE78" w14:textId="77777777" w:rsidR="00304483" w:rsidRPr="00F92676" w:rsidRDefault="00304483" w:rsidP="00DD4015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 xml:space="preserve"> </w:t>
            </w:r>
            <w:r w:rsidRPr="00945077">
              <w:rPr>
                <w:b/>
                <w:sz w:val="20"/>
                <w:szCs w:val="20"/>
              </w:rPr>
              <w:t>Door/Exit</w:t>
            </w:r>
            <w:r w:rsidRPr="00F92676">
              <w:rPr>
                <w:b/>
                <w:sz w:val="20"/>
                <w:szCs w:val="20"/>
              </w:rPr>
              <w:t xml:space="preserve"> location </w:t>
            </w:r>
          </w:p>
        </w:tc>
        <w:tc>
          <w:tcPr>
            <w:tcW w:w="3684" w:type="dxa"/>
            <w:gridSpan w:val="4"/>
          </w:tcPr>
          <w:p w14:paraId="4DA5D839" w14:textId="77777777" w:rsidR="00304483" w:rsidRPr="00F92676" w:rsidRDefault="00304483" w:rsidP="00DD4015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Hardware</w:t>
            </w:r>
          </w:p>
        </w:tc>
        <w:tc>
          <w:tcPr>
            <w:tcW w:w="3121" w:type="dxa"/>
          </w:tcPr>
          <w:p w14:paraId="5D379CA5" w14:textId="77777777" w:rsidR="00304483" w:rsidRPr="00F92676" w:rsidRDefault="00304483" w:rsidP="00DD4015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>Model</w:t>
            </w:r>
          </w:p>
        </w:tc>
      </w:tr>
      <w:tr w:rsidR="00304483" w:rsidRPr="00F92676" w14:paraId="649841BE" w14:textId="77777777" w:rsidTr="00DD4015">
        <w:trPr>
          <w:cantSplit/>
        </w:trPr>
        <w:tc>
          <w:tcPr>
            <w:tcW w:w="558" w:type="dxa"/>
          </w:tcPr>
          <w:p w14:paraId="56B20A0C" w14:textId="77777777" w:rsidR="00304483" w:rsidRPr="00F92676" w:rsidRDefault="00304483" w:rsidP="00DD40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11" w:type="dxa"/>
            <w:gridSpan w:val="5"/>
          </w:tcPr>
          <w:p w14:paraId="5DAB6C7B" w14:textId="77777777" w:rsidR="00304483" w:rsidRPr="00F92676" w:rsidRDefault="00304483" w:rsidP="00DD4015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gridSpan w:val="4"/>
          </w:tcPr>
          <w:p w14:paraId="02EB378F" w14:textId="77777777" w:rsidR="00304483" w:rsidRPr="00F92676" w:rsidRDefault="00304483" w:rsidP="00DD4015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</w:tcPr>
          <w:p w14:paraId="6A05A809" w14:textId="77777777" w:rsidR="00304483" w:rsidRPr="00F92676" w:rsidRDefault="00304483" w:rsidP="00DD4015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304483" w:rsidRPr="00F92676" w14:paraId="18F999B5" w14:textId="77777777" w:rsidTr="00DD4015">
        <w:trPr>
          <w:cantSplit/>
        </w:trPr>
        <w:tc>
          <w:tcPr>
            <w:tcW w:w="558" w:type="dxa"/>
          </w:tcPr>
          <w:p w14:paraId="7144751B" w14:textId="77777777" w:rsidR="00304483" w:rsidRPr="00F92676" w:rsidRDefault="00304483" w:rsidP="00DD40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11" w:type="dxa"/>
            <w:gridSpan w:val="5"/>
          </w:tcPr>
          <w:p w14:paraId="5A39BBE3" w14:textId="77777777" w:rsidR="00304483" w:rsidRPr="00F92676" w:rsidRDefault="00304483" w:rsidP="00DD4015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gridSpan w:val="4"/>
          </w:tcPr>
          <w:p w14:paraId="41C8F396" w14:textId="77777777" w:rsidR="00304483" w:rsidRPr="00F92676" w:rsidRDefault="00304483" w:rsidP="00DD4015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2A3D3EC" w14:textId="77777777" w:rsidR="00304483" w:rsidRPr="00F92676" w:rsidRDefault="00304483" w:rsidP="00DD4015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304483" w:rsidRPr="00F92676" w14:paraId="5FCD5EC4" w14:textId="77777777" w:rsidTr="00DD4015">
        <w:trPr>
          <w:cantSplit/>
        </w:trPr>
        <w:tc>
          <w:tcPr>
            <w:tcW w:w="558" w:type="dxa"/>
            <w:tcBorders>
              <w:bottom w:val="single" w:sz="4" w:space="0" w:color="000000"/>
            </w:tcBorders>
          </w:tcPr>
          <w:p w14:paraId="0B778152" w14:textId="77777777" w:rsidR="00304483" w:rsidRPr="00F92676" w:rsidRDefault="00304483" w:rsidP="00DD40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11" w:type="dxa"/>
            <w:gridSpan w:val="5"/>
            <w:tcBorders>
              <w:bottom w:val="single" w:sz="4" w:space="0" w:color="000000"/>
            </w:tcBorders>
          </w:tcPr>
          <w:p w14:paraId="0D0B940D" w14:textId="77777777" w:rsidR="00304483" w:rsidRPr="00F92676" w:rsidRDefault="00304483" w:rsidP="00DD4015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gridSpan w:val="4"/>
            <w:tcBorders>
              <w:bottom w:val="single" w:sz="4" w:space="0" w:color="000000"/>
            </w:tcBorders>
          </w:tcPr>
          <w:p w14:paraId="0E27B00A" w14:textId="77777777" w:rsidR="00304483" w:rsidRPr="00F92676" w:rsidRDefault="00304483" w:rsidP="00DD4015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14:paraId="60061E4C" w14:textId="77777777" w:rsidR="00304483" w:rsidRPr="00F92676" w:rsidRDefault="00304483" w:rsidP="00DD4015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304483" w:rsidRPr="00F92676" w14:paraId="2598DEE6" w14:textId="77777777" w:rsidTr="00DD4015">
        <w:trPr>
          <w:cantSplit/>
        </w:trPr>
        <w:tc>
          <w:tcPr>
            <w:tcW w:w="558" w:type="dxa"/>
            <w:tcBorders>
              <w:bottom w:val="single" w:sz="4" w:space="0" w:color="000000"/>
            </w:tcBorders>
          </w:tcPr>
          <w:p w14:paraId="279935FF" w14:textId="77777777" w:rsidR="00304483" w:rsidRPr="00F92676" w:rsidRDefault="00304483" w:rsidP="00DD40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11" w:type="dxa"/>
            <w:gridSpan w:val="5"/>
            <w:tcBorders>
              <w:bottom w:val="single" w:sz="4" w:space="0" w:color="000000"/>
            </w:tcBorders>
          </w:tcPr>
          <w:p w14:paraId="44EAFD9C" w14:textId="77777777" w:rsidR="00304483" w:rsidRPr="00F92676" w:rsidRDefault="00304483" w:rsidP="00DD4015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gridSpan w:val="4"/>
            <w:tcBorders>
              <w:bottom w:val="single" w:sz="4" w:space="0" w:color="000000"/>
            </w:tcBorders>
          </w:tcPr>
          <w:p w14:paraId="4B94D5A5" w14:textId="77777777" w:rsidR="00304483" w:rsidRPr="00F92676" w:rsidRDefault="00304483" w:rsidP="00DD4015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14:paraId="3DEEC669" w14:textId="77777777" w:rsidR="00304483" w:rsidRPr="00F92676" w:rsidRDefault="00304483" w:rsidP="00DD4015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304483" w:rsidRPr="00F92676" w14:paraId="734A6F90" w14:textId="77777777" w:rsidTr="007C5814">
        <w:trPr>
          <w:cantSplit/>
          <w:trHeight w:val="4098"/>
        </w:trPr>
        <w:tc>
          <w:tcPr>
            <w:tcW w:w="558" w:type="dxa"/>
            <w:tcBorders>
              <w:bottom w:val="single" w:sz="4" w:space="0" w:color="000000"/>
            </w:tcBorders>
          </w:tcPr>
          <w:p w14:paraId="3656B9AB" w14:textId="77777777" w:rsidR="00304483" w:rsidRDefault="00304483" w:rsidP="00DD40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6" w:type="dxa"/>
            <w:gridSpan w:val="10"/>
            <w:tcBorders>
              <w:bottom w:val="single" w:sz="4" w:space="0" w:color="000000"/>
            </w:tcBorders>
          </w:tcPr>
          <w:p w14:paraId="7D7C9FAC" w14:textId="31067AC7" w:rsidR="00C9427B" w:rsidRDefault="00C9427B" w:rsidP="00C9427B">
            <w:pPr>
              <w:pStyle w:val="Default"/>
              <w:spacing w:before="60" w:after="60"/>
              <w:ind w:right="100"/>
              <w:rPr>
                <w:i/>
                <w:color w:val="auto"/>
                <w:sz w:val="20"/>
                <w:szCs w:val="20"/>
              </w:rPr>
            </w:pPr>
          </w:p>
          <w:p w14:paraId="60A0F058" w14:textId="193147D2" w:rsidR="00C9427B" w:rsidRDefault="00C9427B" w:rsidP="00C9427B">
            <w:pPr>
              <w:pStyle w:val="Default"/>
              <w:spacing w:before="60" w:after="60"/>
              <w:ind w:right="100"/>
              <w:rPr>
                <w:i/>
                <w:color w:val="auto"/>
                <w:sz w:val="20"/>
                <w:szCs w:val="20"/>
              </w:rPr>
            </w:pPr>
          </w:p>
          <w:p w14:paraId="129D13B1" w14:textId="2F091CF5" w:rsidR="00C9427B" w:rsidRDefault="00C9427B" w:rsidP="00C9427B">
            <w:pPr>
              <w:pStyle w:val="Default"/>
              <w:spacing w:before="60" w:after="60"/>
              <w:ind w:right="100"/>
              <w:rPr>
                <w:i/>
                <w:color w:val="auto"/>
                <w:sz w:val="20"/>
                <w:szCs w:val="20"/>
              </w:rPr>
            </w:pPr>
          </w:p>
          <w:p w14:paraId="0BA8AA90" w14:textId="60A41BB2" w:rsidR="00C9427B" w:rsidRDefault="00C9427B" w:rsidP="00C9427B">
            <w:pPr>
              <w:pStyle w:val="Default"/>
              <w:spacing w:before="60" w:after="60"/>
              <w:ind w:right="100"/>
              <w:rPr>
                <w:i/>
                <w:color w:val="auto"/>
                <w:sz w:val="20"/>
                <w:szCs w:val="20"/>
              </w:rPr>
            </w:pPr>
          </w:p>
          <w:p w14:paraId="12C75D26" w14:textId="054D3A59" w:rsidR="00C9427B" w:rsidRDefault="00C9427B" w:rsidP="00C9427B">
            <w:pPr>
              <w:pStyle w:val="Default"/>
              <w:spacing w:before="60" w:after="60"/>
              <w:ind w:right="100"/>
              <w:rPr>
                <w:i/>
                <w:color w:val="auto"/>
                <w:sz w:val="20"/>
                <w:szCs w:val="20"/>
              </w:rPr>
            </w:pPr>
          </w:p>
          <w:p w14:paraId="7EC41D01" w14:textId="4499A3CD" w:rsidR="00C9427B" w:rsidRDefault="00C9427B" w:rsidP="00C9427B">
            <w:pPr>
              <w:pStyle w:val="Default"/>
              <w:spacing w:before="60" w:after="60"/>
              <w:ind w:right="100"/>
              <w:rPr>
                <w:i/>
                <w:color w:val="auto"/>
                <w:sz w:val="20"/>
                <w:szCs w:val="20"/>
              </w:rPr>
            </w:pPr>
          </w:p>
          <w:p w14:paraId="552DD3CD" w14:textId="5A2341A1" w:rsidR="00C9427B" w:rsidRDefault="00C9427B" w:rsidP="00C9427B">
            <w:pPr>
              <w:pStyle w:val="Default"/>
              <w:spacing w:before="60" w:after="60"/>
              <w:ind w:right="100"/>
              <w:rPr>
                <w:i/>
                <w:color w:val="auto"/>
                <w:sz w:val="20"/>
                <w:szCs w:val="20"/>
              </w:rPr>
            </w:pPr>
          </w:p>
          <w:p w14:paraId="15999562" w14:textId="4004868D" w:rsidR="00C9427B" w:rsidRDefault="00C9427B" w:rsidP="00C9427B">
            <w:pPr>
              <w:pStyle w:val="Default"/>
              <w:spacing w:before="60" w:after="60"/>
              <w:ind w:right="100"/>
              <w:rPr>
                <w:i/>
                <w:color w:val="auto"/>
                <w:sz w:val="20"/>
                <w:szCs w:val="20"/>
              </w:rPr>
            </w:pPr>
          </w:p>
          <w:p w14:paraId="6A195961" w14:textId="6986BE38" w:rsidR="00C9427B" w:rsidRDefault="00C9427B" w:rsidP="00C9427B">
            <w:pPr>
              <w:pStyle w:val="Default"/>
              <w:spacing w:before="60" w:after="60"/>
              <w:ind w:right="100"/>
              <w:rPr>
                <w:i/>
                <w:color w:val="auto"/>
                <w:sz w:val="20"/>
                <w:szCs w:val="20"/>
              </w:rPr>
            </w:pPr>
          </w:p>
          <w:p w14:paraId="713C5E54" w14:textId="33FBC39D" w:rsidR="00C9427B" w:rsidRDefault="00C9427B" w:rsidP="00C9427B">
            <w:pPr>
              <w:pStyle w:val="Default"/>
              <w:spacing w:before="60" w:after="60"/>
              <w:ind w:right="100"/>
              <w:rPr>
                <w:i/>
                <w:color w:val="auto"/>
                <w:sz w:val="20"/>
                <w:szCs w:val="20"/>
              </w:rPr>
            </w:pPr>
          </w:p>
          <w:p w14:paraId="5C8C24B1" w14:textId="07687F28" w:rsidR="00C9427B" w:rsidRDefault="00C9427B" w:rsidP="00C9427B">
            <w:pPr>
              <w:pStyle w:val="Default"/>
              <w:spacing w:before="60" w:after="60"/>
              <w:ind w:right="100"/>
              <w:rPr>
                <w:i/>
                <w:color w:val="auto"/>
                <w:sz w:val="20"/>
                <w:szCs w:val="20"/>
              </w:rPr>
            </w:pPr>
          </w:p>
          <w:p w14:paraId="4EE2E7BD" w14:textId="71E11F10" w:rsidR="00C9427B" w:rsidRDefault="00C9427B" w:rsidP="00C9427B">
            <w:pPr>
              <w:pStyle w:val="Default"/>
              <w:spacing w:before="60" w:after="60"/>
              <w:ind w:right="100"/>
              <w:rPr>
                <w:i/>
                <w:color w:val="auto"/>
                <w:sz w:val="20"/>
                <w:szCs w:val="20"/>
              </w:rPr>
            </w:pPr>
          </w:p>
          <w:p w14:paraId="6471AE1C" w14:textId="77777777" w:rsidR="00C9427B" w:rsidRDefault="00C9427B" w:rsidP="00C9427B">
            <w:pPr>
              <w:pStyle w:val="Default"/>
              <w:spacing w:before="60" w:after="60"/>
              <w:ind w:right="100"/>
              <w:rPr>
                <w:i/>
                <w:color w:val="auto"/>
                <w:sz w:val="20"/>
                <w:szCs w:val="20"/>
              </w:rPr>
            </w:pPr>
          </w:p>
          <w:p w14:paraId="66895ABB" w14:textId="0B6E31B7" w:rsidR="009B6822" w:rsidRPr="009B6822" w:rsidRDefault="009B6822" w:rsidP="007C5814">
            <w:pPr>
              <w:pStyle w:val="Default"/>
              <w:spacing w:before="60" w:after="60"/>
              <w:ind w:left="5040"/>
              <w:jc w:val="right"/>
              <w:rPr>
                <w:i/>
                <w:color w:val="auto"/>
                <w:sz w:val="20"/>
                <w:szCs w:val="20"/>
              </w:rPr>
            </w:pPr>
            <w:r w:rsidRPr="006263C9">
              <w:rPr>
                <w:i/>
                <w:color w:val="auto"/>
                <w:sz w:val="20"/>
                <w:szCs w:val="20"/>
              </w:rPr>
              <w:t>If needed continue the list on another sheet of paper</w:t>
            </w:r>
          </w:p>
        </w:tc>
      </w:tr>
      <w:tr w:rsidR="00304483" w:rsidRPr="00F92676" w14:paraId="1E6441A0" w14:textId="77777777" w:rsidTr="00DD4015">
        <w:trPr>
          <w:cantSplit/>
        </w:trPr>
        <w:tc>
          <w:tcPr>
            <w:tcW w:w="10774" w:type="dxa"/>
            <w:gridSpan w:val="11"/>
            <w:shd w:val="clear" w:color="auto" w:fill="DBE5F1"/>
          </w:tcPr>
          <w:p w14:paraId="552ECB7B" w14:textId="77777777" w:rsidR="00304483" w:rsidRPr="00F92676" w:rsidRDefault="00374413" w:rsidP="00DD4015">
            <w:pPr>
              <w:pStyle w:val="Default"/>
              <w:spacing w:before="40" w:after="40"/>
              <w:ind w:left="720" w:hanging="72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STANDARDS (</w:t>
            </w:r>
            <w:r w:rsidR="00974C57">
              <w:rPr>
                <w:sz w:val="18"/>
                <w:szCs w:val="18"/>
              </w:rPr>
              <w:t xml:space="preserve">address </w:t>
            </w:r>
            <w:r w:rsidR="00974C57" w:rsidRPr="00822D31">
              <w:rPr>
                <w:sz w:val="18"/>
                <w:szCs w:val="18"/>
              </w:rPr>
              <w:t xml:space="preserve">those </w:t>
            </w:r>
            <w:r w:rsidR="00974C57">
              <w:rPr>
                <w:sz w:val="18"/>
                <w:szCs w:val="18"/>
              </w:rPr>
              <w:t xml:space="preserve">items </w:t>
            </w:r>
            <w:r w:rsidR="00974C57" w:rsidRPr="00822D31">
              <w:rPr>
                <w:sz w:val="18"/>
                <w:szCs w:val="18"/>
              </w:rPr>
              <w:t>that apply)</w:t>
            </w:r>
          </w:p>
        </w:tc>
      </w:tr>
      <w:tr w:rsidR="00211BE6" w:rsidRPr="00F92676" w14:paraId="09A2C244" w14:textId="77777777" w:rsidTr="005E0CD7">
        <w:trPr>
          <w:cantSplit/>
        </w:trPr>
        <w:tc>
          <w:tcPr>
            <w:tcW w:w="10774" w:type="dxa"/>
            <w:gridSpan w:val="11"/>
            <w:tcBorders>
              <w:right w:val="single" w:sz="4" w:space="0" w:color="auto"/>
            </w:tcBorders>
          </w:tcPr>
          <w:p w14:paraId="431B118F" w14:textId="77777777" w:rsidR="00211BE6" w:rsidRPr="00F92676" w:rsidRDefault="00374413" w:rsidP="00090D2D">
            <w:pPr>
              <w:spacing w:before="20" w:line="276" w:lineRule="auto"/>
              <w:ind w:left="362" w:hanging="36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Specifically,</w:t>
            </w:r>
            <w:r w:rsidR="00211BE6">
              <w:rPr>
                <w:rFonts w:ascii="Arial" w:hAnsi="Arial" w:cs="Arial"/>
                <w:sz w:val="20"/>
                <w:szCs w:val="20"/>
              </w:rPr>
              <w:t xml:space="preserve"> designed solutions do not apply if the system has been installed against a specific Standard / document.</w:t>
            </w:r>
          </w:p>
        </w:tc>
      </w:tr>
      <w:tr w:rsidR="00054CD3" w:rsidRPr="00F92676" w14:paraId="4418DB6B" w14:textId="77777777" w:rsidTr="00DA773D">
        <w:trPr>
          <w:cantSplit/>
        </w:trPr>
        <w:tc>
          <w:tcPr>
            <w:tcW w:w="1555" w:type="dxa"/>
            <w:gridSpan w:val="3"/>
            <w:tcBorders>
              <w:right w:val="single" w:sz="4" w:space="0" w:color="auto"/>
            </w:tcBorders>
          </w:tcPr>
          <w:p w14:paraId="12E37051" w14:textId="77777777" w:rsidR="00054CD3" w:rsidRPr="00304483" w:rsidRDefault="00054CD3" w:rsidP="00DD4015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4483">
              <w:rPr>
                <w:rFonts w:ascii="Arial" w:hAnsi="Arial" w:cs="Arial"/>
                <w:b/>
                <w:sz w:val="20"/>
                <w:szCs w:val="20"/>
              </w:rPr>
              <w:lastRenderedPageBreak/>
              <w:t>Performance / installation:</w:t>
            </w:r>
          </w:p>
        </w:tc>
        <w:tc>
          <w:tcPr>
            <w:tcW w:w="9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48CB" w14:textId="7818C28A" w:rsidR="006C120C" w:rsidRPr="006C120C" w:rsidRDefault="006C120C" w:rsidP="00054CD3">
            <w:pPr>
              <w:spacing w:before="20"/>
              <w:ind w:left="364" w:hanging="364"/>
              <w:rPr>
                <w:rFonts w:ascii="Arial" w:hAnsi="Arial" w:cs="Arial"/>
                <w:sz w:val="28"/>
                <w:szCs w:val="28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33AB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33AB5">
              <w:rPr>
                <w:rFonts w:ascii="Arial" w:hAnsi="Arial" w:cs="Arial"/>
                <w:sz w:val="20"/>
                <w:szCs w:val="20"/>
              </w:rPr>
              <w:t>C/AS2 Acceptable Solution for buildings other than Risk Group SH. Amendment 3 - 02 November 2023 Part 3: means of escape.</w:t>
            </w:r>
          </w:p>
          <w:p w14:paraId="2E945FCF" w14:textId="2BBE6CBB" w:rsidR="0072692A" w:rsidRPr="008C0C1E" w:rsidRDefault="00054CD3" w:rsidP="00054CD3">
            <w:pPr>
              <w:spacing w:before="20"/>
              <w:ind w:left="364" w:hanging="364"/>
              <w:rPr>
                <w:rFonts w:ascii="Arial" w:hAnsi="Arial" w:cs="Arial"/>
                <w:sz w:val="28"/>
                <w:szCs w:val="28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2692A" w:rsidRPr="008C0C1E">
              <w:rPr>
                <w:rFonts w:ascii="Arial" w:hAnsi="Arial" w:cs="Arial"/>
                <w:sz w:val="20"/>
                <w:szCs w:val="20"/>
              </w:rPr>
              <w:t>C/AS2 Acceptable Solution for buildings other than Risk Group SH. Amendment 2</w:t>
            </w:r>
            <w:r w:rsidR="006C12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72692A" w:rsidRPr="008C0C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120C">
              <w:rPr>
                <w:rFonts w:ascii="Arial" w:hAnsi="Arial" w:cs="Arial"/>
                <w:sz w:val="20"/>
                <w:szCs w:val="20"/>
              </w:rPr>
              <w:t>05</w:t>
            </w:r>
            <w:r w:rsidR="0072692A" w:rsidRPr="008C0C1E">
              <w:rPr>
                <w:rFonts w:ascii="Arial" w:hAnsi="Arial" w:cs="Arial"/>
                <w:sz w:val="20"/>
                <w:szCs w:val="20"/>
              </w:rPr>
              <w:t xml:space="preserve"> November 2020</w:t>
            </w:r>
            <w:r w:rsidR="0041191A" w:rsidRPr="008C0C1E">
              <w:rPr>
                <w:rFonts w:ascii="Arial" w:hAnsi="Arial" w:cs="Arial"/>
                <w:sz w:val="20"/>
                <w:szCs w:val="20"/>
              </w:rPr>
              <w:t xml:space="preserve"> Part 3: means of escape</w:t>
            </w:r>
            <w:r w:rsidR="006C120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D5797F" w14:textId="4C02294F" w:rsidR="00054CD3" w:rsidRPr="00054CD3" w:rsidRDefault="0072692A" w:rsidP="00054CD3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8C0C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C1E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8C0C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4CD3" w:rsidRPr="008C0C1E">
              <w:rPr>
                <w:rFonts w:ascii="Arial" w:hAnsi="Arial" w:cs="Arial"/>
                <w:sz w:val="20"/>
                <w:szCs w:val="20"/>
              </w:rPr>
              <w:t>C/AS</w:t>
            </w:r>
            <w:r w:rsidR="00054CD3" w:rsidRPr="00054CD3">
              <w:rPr>
                <w:rFonts w:ascii="Arial" w:hAnsi="Arial" w:cs="Arial"/>
                <w:sz w:val="20"/>
                <w:szCs w:val="20"/>
              </w:rPr>
              <w:t xml:space="preserve">2 Acceptable Solution for Buildings other than Risk Group SH. </w:t>
            </w:r>
            <w:r w:rsidR="006C120C">
              <w:rPr>
                <w:rFonts w:ascii="Arial" w:hAnsi="Arial" w:cs="Arial"/>
                <w:sz w:val="20"/>
                <w:szCs w:val="20"/>
              </w:rPr>
              <w:t xml:space="preserve">Amendment 1 - </w:t>
            </w:r>
            <w:r w:rsidR="00054CD3" w:rsidRPr="00054CD3">
              <w:rPr>
                <w:rFonts w:ascii="Arial" w:hAnsi="Arial" w:cs="Arial"/>
                <w:sz w:val="20"/>
                <w:szCs w:val="20"/>
              </w:rPr>
              <w:t xml:space="preserve">27 </w:t>
            </w:r>
            <w:r w:rsidR="006C120C">
              <w:rPr>
                <w:rFonts w:ascii="Arial" w:hAnsi="Arial" w:cs="Arial"/>
                <w:sz w:val="20"/>
                <w:szCs w:val="20"/>
              </w:rPr>
              <w:t>October</w:t>
            </w:r>
            <w:r w:rsidR="00054CD3" w:rsidRPr="00054CD3">
              <w:rPr>
                <w:rFonts w:ascii="Arial" w:hAnsi="Arial" w:cs="Arial"/>
                <w:sz w:val="20"/>
                <w:szCs w:val="20"/>
              </w:rPr>
              <w:t xml:space="preserve"> 2019. Part 3: means of escape.</w:t>
            </w:r>
          </w:p>
          <w:p w14:paraId="288EADFD" w14:textId="57C5BCB8" w:rsidR="00054CD3" w:rsidRPr="00054CD3" w:rsidRDefault="00054CD3" w:rsidP="00054CD3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>C/AS2 Acceptable Solution for Buildings other than Risk Group SH.</w:t>
            </w:r>
            <w:r w:rsidR="006C120C">
              <w:rPr>
                <w:rFonts w:ascii="Arial" w:hAnsi="Arial" w:cs="Arial"/>
                <w:sz w:val="20"/>
                <w:szCs w:val="20"/>
              </w:rPr>
              <w:t xml:space="preserve"> First Edition - </w:t>
            </w:r>
            <w:r w:rsidR="006C120C" w:rsidRPr="00054CD3">
              <w:rPr>
                <w:rFonts w:ascii="Arial" w:hAnsi="Arial" w:cs="Arial"/>
                <w:sz w:val="20"/>
                <w:szCs w:val="20"/>
              </w:rPr>
              <w:t>27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120C">
              <w:rPr>
                <w:rFonts w:ascii="Arial" w:hAnsi="Arial" w:cs="Arial"/>
                <w:sz w:val="20"/>
                <w:szCs w:val="20"/>
              </w:rPr>
              <w:t>June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2019 Part 3: means of escape.</w:t>
            </w:r>
          </w:p>
          <w:p w14:paraId="6E6BD5EC" w14:textId="7FAD9361" w:rsidR="00054CD3" w:rsidRPr="00054CD3" w:rsidRDefault="00054CD3" w:rsidP="00054CD3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>C/AS2 Acceptable Solution for Buildings with Sleeping (non-institutional) (Risk Group SM).</w:t>
            </w:r>
            <w:r w:rsidR="006C120C">
              <w:rPr>
                <w:rFonts w:ascii="Arial" w:hAnsi="Arial" w:cs="Arial"/>
                <w:sz w:val="20"/>
                <w:szCs w:val="20"/>
              </w:rPr>
              <w:t xml:space="preserve"> Amendment 4 - 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6C120C">
              <w:rPr>
                <w:rFonts w:ascii="Arial" w:hAnsi="Arial" w:cs="Arial"/>
                <w:sz w:val="20"/>
                <w:szCs w:val="20"/>
              </w:rPr>
              <w:t>January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2017. Part 3: means of escape.</w:t>
            </w:r>
          </w:p>
          <w:p w14:paraId="64E1B316" w14:textId="3B98BBFC" w:rsidR="00054CD3" w:rsidRPr="00054CD3" w:rsidRDefault="00054CD3" w:rsidP="00054CD3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C/AS3 Acceptable Solution for Buildings Where Care or Detention is Provided (Risk Group SI). </w:t>
            </w:r>
            <w:r w:rsidR="006C120C">
              <w:rPr>
                <w:rFonts w:ascii="Arial" w:hAnsi="Arial" w:cs="Arial"/>
                <w:sz w:val="20"/>
                <w:szCs w:val="20"/>
              </w:rPr>
              <w:t xml:space="preserve">Amendment 4 - </w:t>
            </w:r>
            <w:r w:rsidR="006C120C" w:rsidRPr="00054CD3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6C120C">
              <w:rPr>
                <w:rFonts w:ascii="Arial" w:hAnsi="Arial" w:cs="Arial"/>
                <w:sz w:val="20"/>
                <w:szCs w:val="20"/>
              </w:rPr>
              <w:t>January</w:t>
            </w:r>
            <w:r w:rsidR="006C120C" w:rsidRPr="00054CD3">
              <w:rPr>
                <w:rFonts w:ascii="Arial" w:hAnsi="Arial" w:cs="Arial"/>
                <w:sz w:val="20"/>
                <w:szCs w:val="20"/>
              </w:rPr>
              <w:t xml:space="preserve"> 2017</w:t>
            </w:r>
            <w:r w:rsidRPr="00054CD3">
              <w:rPr>
                <w:rFonts w:ascii="Arial" w:hAnsi="Arial" w:cs="Arial"/>
                <w:sz w:val="20"/>
                <w:szCs w:val="20"/>
              </w:rPr>
              <w:t>. Part 3: means of escape.</w:t>
            </w:r>
          </w:p>
          <w:p w14:paraId="53449969" w14:textId="608C3C68" w:rsidR="00054CD3" w:rsidRPr="00054CD3" w:rsidRDefault="00054CD3" w:rsidP="00054CD3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C/AS4 Acceptable Solution for Buildings with Public Access and Educational Facilities (Risk Group CA) </w:t>
            </w:r>
            <w:r w:rsidR="006C120C">
              <w:rPr>
                <w:rFonts w:ascii="Arial" w:hAnsi="Arial" w:cs="Arial"/>
                <w:sz w:val="20"/>
                <w:szCs w:val="20"/>
              </w:rPr>
              <w:t xml:space="preserve">Amendment 4 - </w:t>
            </w:r>
            <w:r w:rsidR="006C120C" w:rsidRPr="00054CD3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6C120C">
              <w:rPr>
                <w:rFonts w:ascii="Arial" w:hAnsi="Arial" w:cs="Arial"/>
                <w:sz w:val="20"/>
                <w:szCs w:val="20"/>
              </w:rPr>
              <w:t>January</w:t>
            </w:r>
            <w:r w:rsidR="006C120C" w:rsidRPr="00054CD3">
              <w:rPr>
                <w:rFonts w:ascii="Arial" w:hAnsi="Arial" w:cs="Arial"/>
                <w:sz w:val="20"/>
                <w:szCs w:val="20"/>
              </w:rPr>
              <w:t xml:space="preserve"> 2017</w:t>
            </w:r>
            <w:r w:rsidRPr="00054CD3">
              <w:rPr>
                <w:rFonts w:ascii="Arial" w:hAnsi="Arial" w:cs="Arial"/>
                <w:sz w:val="20"/>
                <w:szCs w:val="20"/>
              </w:rPr>
              <w:t>. Part 3: means of escape.</w:t>
            </w:r>
          </w:p>
          <w:p w14:paraId="43A2E85B" w14:textId="3778017D" w:rsidR="00054CD3" w:rsidRPr="00054CD3" w:rsidRDefault="00054CD3" w:rsidP="00054CD3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C/AS5 Acceptable Solution for Buildings used for Business, Commercial and </w:t>
            </w:r>
            <w:r w:rsidR="00374413" w:rsidRPr="00054CD3">
              <w:rPr>
                <w:rFonts w:ascii="Arial" w:hAnsi="Arial" w:cs="Arial"/>
                <w:sz w:val="20"/>
                <w:szCs w:val="20"/>
              </w:rPr>
              <w:t>Low-Level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Storage (Risk Group WB) </w:t>
            </w:r>
            <w:r w:rsidR="006C120C">
              <w:rPr>
                <w:rFonts w:ascii="Arial" w:hAnsi="Arial" w:cs="Arial"/>
                <w:sz w:val="20"/>
                <w:szCs w:val="20"/>
              </w:rPr>
              <w:t xml:space="preserve">Amendment 4 - </w:t>
            </w:r>
            <w:r w:rsidR="006C120C" w:rsidRPr="00054CD3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6C120C">
              <w:rPr>
                <w:rFonts w:ascii="Arial" w:hAnsi="Arial" w:cs="Arial"/>
                <w:sz w:val="20"/>
                <w:szCs w:val="20"/>
              </w:rPr>
              <w:t>January</w:t>
            </w:r>
            <w:r w:rsidR="006C120C" w:rsidRPr="00054CD3">
              <w:rPr>
                <w:rFonts w:ascii="Arial" w:hAnsi="Arial" w:cs="Arial"/>
                <w:sz w:val="20"/>
                <w:szCs w:val="20"/>
              </w:rPr>
              <w:t xml:space="preserve"> 2017</w:t>
            </w:r>
            <w:r w:rsidR="006C120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54CD3">
              <w:rPr>
                <w:rFonts w:ascii="Arial" w:hAnsi="Arial" w:cs="Arial"/>
                <w:sz w:val="20"/>
                <w:szCs w:val="20"/>
              </w:rPr>
              <w:t>Part 3: means of escape.</w:t>
            </w:r>
          </w:p>
          <w:p w14:paraId="622A149B" w14:textId="0BBA2661" w:rsidR="00054CD3" w:rsidRPr="00054CD3" w:rsidRDefault="00054CD3" w:rsidP="00054CD3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C/AS6 Acceptable Solution for Buildings used for High Level Storage and Other </w:t>
            </w:r>
            <w:r w:rsidR="00374413" w:rsidRPr="00054CD3">
              <w:rPr>
                <w:rFonts w:ascii="Arial" w:hAnsi="Arial" w:cs="Arial"/>
                <w:sz w:val="20"/>
                <w:szCs w:val="20"/>
              </w:rPr>
              <w:t>High-Risk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Purposes (Risk Group WS) </w:t>
            </w:r>
            <w:r w:rsidR="006C120C">
              <w:rPr>
                <w:rFonts w:ascii="Arial" w:hAnsi="Arial" w:cs="Arial"/>
                <w:sz w:val="20"/>
                <w:szCs w:val="20"/>
              </w:rPr>
              <w:t xml:space="preserve">Amendment 4 - </w:t>
            </w:r>
            <w:r w:rsidR="006C120C" w:rsidRPr="00054CD3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6C120C">
              <w:rPr>
                <w:rFonts w:ascii="Arial" w:hAnsi="Arial" w:cs="Arial"/>
                <w:sz w:val="20"/>
                <w:szCs w:val="20"/>
              </w:rPr>
              <w:t>January</w:t>
            </w:r>
            <w:r w:rsidR="006C120C" w:rsidRPr="00054CD3">
              <w:rPr>
                <w:rFonts w:ascii="Arial" w:hAnsi="Arial" w:cs="Arial"/>
                <w:sz w:val="20"/>
                <w:szCs w:val="20"/>
              </w:rPr>
              <w:t xml:space="preserve"> 2017</w:t>
            </w:r>
            <w:r w:rsidRPr="00054CD3">
              <w:rPr>
                <w:rFonts w:ascii="Arial" w:hAnsi="Arial" w:cs="Arial"/>
                <w:sz w:val="20"/>
                <w:szCs w:val="20"/>
              </w:rPr>
              <w:t>. Part 3: means of escape.</w:t>
            </w:r>
          </w:p>
          <w:p w14:paraId="6D96328F" w14:textId="1FA0A6BB" w:rsidR="00054CD3" w:rsidRDefault="00054CD3" w:rsidP="00054CD3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C/AS7 Acceptable Solution for Buildings Used for Vehicle Storage and Parking (Risk Group VP) </w:t>
            </w:r>
            <w:r w:rsidR="006C120C">
              <w:rPr>
                <w:rFonts w:ascii="Arial" w:hAnsi="Arial" w:cs="Arial"/>
                <w:sz w:val="20"/>
                <w:szCs w:val="20"/>
              </w:rPr>
              <w:t xml:space="preserve">Amendment 4 - </w:t>
            </w:r>
            <w:r w:rsidR="006C120C" w:rsidRPr="00054CD3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6C120C">
              <w:rPr>
                <w:rFonts w:ascii="Arial" w:hAnsi="Arial" w:cs="Arial"/>
                <w:sz w:val="20"/>
                <w:szCs w:val="20"/>
              </w:rPr>
              <w:t>January</w:t>
            </w:r>
            <w:r w:rsidR="006C120C" w:rsidRPr="00054CD3">
              <w:rPr>
                <w:rFonts w:ascii="Arial" w:hAnsi="Arial" w:cs="Arial"/>
                <w:sz w:val="20"/>
                <w:szCs w:val="20"/>
              </w:rPr>
              <w:t xml:space="preserve"> 2017</w:t>
            </w:r>
            <w:r w:rsidR="006C120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54CD3">
              <w:rPr>
                <w:rFonts w:ascii="Arial" w:hAnsi="Arial" w:cs="Arial"/>
                <w:sz w:val="20"/>
                <w:szCs w:val="20"/>
              </w:rPr>
              <w:t>Part 3: means of escape.</w:t>
            </w:r>
          </w:p>
          <w:p w14:paraId="4E6454F0" w14:textId="3E609A42" w:rsidR="006C120C" w:rsidRPr="00054CD3" w:rsidRDefault="006C120C" w:rsidP="00054CD3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C/AS1 </w:t>
            </w:r>
            <w:r w:rsidR="00AB726C" w:rsidRPr="00AB726C">
              <w:rPr>
                <w:rFonts w:ascii="Arial" w:hAnsi="Arial" w:cs="Arial"/>
                <w:sz w:val="20"/>
                <w:szCs w:val="20"/>
              </w:rPr>
              <w:t xml:space="preserve">Protection from fire for buildings with sleeping (residential) and outbuildings (risk group SH) </w:t>
            </w:r>
            <w:r w:rsidR="00AB726C">
              <w:rPr>
                <w:rFonts w:ascii="Arial" w:hAnsi="Arial" w:cs="Arial"/>
                <w:sz w:val="20"/>
                <w:szCs w:val="20"/>
              </w:rPr>
              <w:t>2</w:t>
            </w:r>
            <w:r w:rsidR="00AB726C" w:rsidRPr="00AB726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AB726C">
              <w:rPr>
                <w:rFonts w:ascii="Arial" w:hAnsi="Arial" w:cs="Arial"/>
                <w:sz w:val="20"/>
                <w:szCs w:val="20"/>
              </w:rPr>
              <w:t xml:space="preserve"> Edition - 02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26C">
              <w:rPr>
                <w:rFonts w:ascii="Arial" w:hAnsi="Arial" w:cs="Arial"/>
                <w:sz w:val="20"/>
                <w:szCs w:val="20"/>
              </w:rPr>
              <w:t>November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26C">
              <w:rPr>
                <w:rFonts w:ascii="Arial" w:hAnsi="Arial" w:cs="Arial"/>
                <w:sz w:val="20"/>
                <w:szCs w:val="20"/>
              </w:rPr>
              <w:t>2023</w:t>
            </w:r>
            <w:r w:rsidRPr="00054CD3">
              <w:rPr>
                <w:rFonts w:ascii="Arial" w:hAnsi="Arial" w:cs="Arial"/>
                <w:sz w:val="20"/>
                <w:szCs w:val="20"/>
              </w:rPr>
              <w:t>. Part 3: means of escape.</w:t>
            </w:r>
          </w:p>
          <w:p w14:paraId="020A312B" w14:textId="57399267" w:rsidR="00054CD3" w:rsidRPr="00054CD3" w:rsidRDefault="00054CD3" w:rsidP="00054CD3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C/AS1 Acceptable Solution for Clauses C1-C4 Fire Safety. </w:t>
            </w:r>
            <w:r w:rsidR="00AB726C">
              <w:rPr>
                <w:rFonts w:ascii="Arial" w:hAnsi="Arial" w:cs="Arial"/>
                <w:sz w:val="20"/>
                <w:szCs w:val="20"/>
              </w:rPr>
              <w:t xml:space="preserve">Amendment 9 - </w:t>
            </w:r>
            <w:r w:rsidRPr="00054CD3">
              <w:rPr>
                <w:rFonts w:ascii="Arial" w:hAnsi="Arial" w:cs="Arial"/>
                <w:sz w:val="20"/>
                <w:szCs w:val="20"/>
              </w:rPr>
              <w:t>10 Oct</w:t>
            </w:r>
            <w:r w:rsidR="00AB726C">
              <w:rPr>
                <w:rFonts w:ascii="Arial" w:hAnsi="Arial" w:cs="Arial"/>
                <w:sz w:val="20"/>
                <w:szCs w:val="20"/>
              </w:rPr>
              <w:t>ober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2011</w:t>
            </w:r>
            <w:r w:rsidR="00AB726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54CD3">
              <w:rPr>
                <w:rFonts w:ascii="Arial" w:hAnsi="Arial" w:cs="Arial"/>
                <w:sz w:val="20"/>
                <w:szCs w:val="20"/>
              </w:rPr>
              <w:t>Part 3: means of escape.</w:t>
            </w:r>
          </w:p>
          <w:p w14:paraId="00CE48A4" w14:textId="60F3652E" w:rsidR="00054CD3" w:rsidRPr="00054CD3" w:rsidRDefault="00054CD3" w:rsidP="00054CD3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C/AS1 Acceptable Solution for Clauses C1-C4 Fire Safety. </w:t>
            </w:r>
            <w:r w:rsidR="00AB726C">
              <w:rPr>
                <w:rFonts w:ascii="Arial" w:hAnsi="Arial" w:cs="Arial"/>
                <w:sz w:val="20"/>
                <w:szCs w:val="20"/>
              </w:rPr>
              <w:t xml:space="preserve">Amendment 8 - </w:t>
            </w:r>
            <w:r w:rsidRPr="00054CD3">
              <w:rPr>
                <w:rFonts w:ascii="Arial" w:hAnsi="Arial" w:cs="Arial"/>
                <w:sz w:val="20"/>
                <w:szCs w:val="20"/>
              </w:rPr>
              <w:t>30 Jun</w:t>
            </w:r>
            <w:r w:rsidR="00AB726C">
              <w:rPr>
                <w:rFonts w:ascii="Arial" w:hAnsi="Arial" w:cs="Arial"/>
                <w:sz w:val="20"/>
                <w:szCs w:val="20"/>
              </w:rPr>
              <w:t>e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2010</w:t>
            </w:r>
            <w:r w:rsidR="00AB726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54CD3">
              <w:rPr>
                <w:rFonts w:ascii="Arial" w:hAnsi="Arial" w:cs="Arial"/>
                <w:sz w:val="20"/>
                <w:szCs w:val="20"/>
              </w:rPr>
              <w:t>Part 3: means of escape.</w:t>
            </w:r>
          </w:p>
          <w:p w14:paraId="21B49394" w14:textId="7388562B" w:rsidR="00054CD3" w:rsidRPr="00054CD3" w:rsidRDefault="00054CD3" w:rsidP="00054CD3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C/AS1 Acceptable Solution for Clauses C1-C4 Fire Safety. </w:t>
            </w:r>
            <w:r w:rsidR="00AB726C">
              <w:rPr>
                <w:rFonts w:ascii="Arial" w:hAnsi="Arial" w:cs="Arial"/>
                <w:sz w:val="20"/>
                <w:szCs w:val="20"/>
              </w:rPr>
              <w:t xml:space="preserve">Amendment 7 - </w:t>
            </w:r>
            <w:r w:rsidRPr="00054CD3">
              <w:rPr>
                <w:rFonts w:ascii="Arial" w:hAnsi="Arial" w:cs="Arial"/>
                <w:sz w:val="20"/>
                <w:szCs w:val="20"/>
              </w:rPr>
              <w:t>1 Nov</w:t>
            </w:r>
            <w:r w:rsidR="00AB726C">
              <w:rPr>
                <w:rFonts w:ascii="Arial" w:hAnsi="Arial" w:cs="Arial"/>
                <w:sz w:val="20"/>
                <w:szCs w:val="20"/>
              </w:rPr>
              <w:t>ember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2008. Part 3: means of escape.</w:t>
            </w:r>
          </w:p>
          <w:p w14:paraId="638F895E" w14:textId="00BF8DC2" w:rsidR="00054CD3" w:rsidRPr="00054CD3" w:rsidRDefault="00054CD3" w:rsidP="00054CD3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C/AS1 Acceptable Solution for Clauses C1-C4 Fire Safety. </w:t>
            </w:r>
            <w:r w:rsidR="00AB726C">
              <w:rPr>
                <w:rFonts w:ascii="Arial" w:hAnsi="Arial" w:cs="Arial"/>
                <w:sz w:val="20"/>
                <w:szCs w:val="20"/>
              </w:rPr>
              <w:t xml:space="preserve">Amendment 6 - </w:t>
            </w:r>
            <w:r w:rsidRPr="00054CD3">
              <w:rPr>
                <w:rFonts w:ascii="Arial" w:hAnsi="Arial" w:cs="Arial"/>
                <w:sz w:val="20"/>
                <w:szCs w:val="20"/>
              </w:rPr>
              <w:t>21 Jun</w:t>
            </w:r>
            <w:r w:rsidR="00AB726C">
              <w:rPr>
                <w:rFonts w:ascii="Arial" w:hAnsi="Arial" w:cs="Arial"/>
                <w:sz w:val="20"/>
                <w:szCs w:val="20"/>
              </w:rPr>
              <w:t>e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2007</w:t>
            </w:r>
            <w:r w:rsidR="00AB726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54CD3">
              <w:rPr>
                <w:rFonts w:ascii="Arial" w:hAnsi="Arial" w:cs="Arial"/>
                <w:sz w:val="20"/>
                <w:szCs w:val="20"/>
              </w:rPr>
              <w:t>Part 3: means of escape.</w:t>
            </w:r>
          </w:p>
          <w:p w14:paraId="0421C1A5" w14:textId="6E565908" w:rsidR="00054CD3" w:rsidRPr="00054CD3" w:rsidRDefault="00054CD3" w:rsidP="00054CD3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C/AS1 Acceptable Solution for Clauses C1-C4 Fire Safety. </w:t>
            </w:r>
            <w:r w:rsidR="00AB726C">
              <w:rPr>
                <w:rFonts w:ascii="Arial" w:hAnsi="Arial" w:cs="Arial"/>
                <w:sz w:val="20"/>
                <w:szCs w:val="20"/>
              </w:rPr>
              <w:t xml:space="preserve">Amendment 5 - </w:t>
            </w:r>
            <w:r w:rsidRPr="00054CD3">
              <w:rPr>
                <w:rFonts w:ascii="Arial" w:hAnsi="Arial" w:cs="Arial"/>
                <w:sz w:val="20"/>
                <w:szCs w:val="20"/>
              </w:rPr>
              <w:t>1 Oct</w:t>
            </w:r>
            <w:r w:rsidR="00AB726C">
              <w:rPr>
                <w:rFonts w:ascii="Arial" w:hAnsi="Arial" w:cs="Arial"/>
                <w:sz w:val="20"/>
                <w:szCs w:val="20"/>
              </w:rPr>
              <w:t>ober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2005. Part 3: means of escape.</w:t>
            </w:r>
          </w:p>
          <w:p w14:paraId="100D12A3" w14:textId="72B527FA" w:rsidR="00054CD3" w:rsidRPr="00054CD3" w:rsidRDefault="00054CD3" w:rsidP="00054CD3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C/AS1 Acceptable Solution for Clauses C1-C4 Fire Safety. </w:t>
            </w:r>
            <w:r w:rsidR="00AB726C">
              <w:rPr>
                <w:rFonts w:ascii="Arial" w:hAnsi="Arial" w:cs="Arial"/>
                <w:sz w:val="20"/>
                <w:szCs w:val="20"/>
              </w:rPr>
              <w:t xml:space="preserve">Amendment 4 - </w:t>
            </w:r>
            <w:r w:rsidRPr="00054CD3">
              <w:rPr>
                <w:rFonts w:ascii="Arial" w:hAnsi="Arial" w:cs="Arial"/>
                <w:sz w:val="20"/>
                <w:szCs w:val="20"/>
              </w:rPr>
              <w:t>4 Jul</w:t>
            </w:r>
            <w:r w:rsidR="00AB726C">
              <w:rPr>
                <w:rFonts w:ascii="Arial" w:hAnsi="Arial" w:cs="Arial"/>
                <w:sz w:val="20"/>
                <w:szCs w:val="20"/>
              </w:rPr>
              <w:t>y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2005 Part 3: means of escape.</w:t>
            </w:r>
          </w:p>
          <w:p w14:paraId="3608336E" w14:textId="57D03D32" w:rsidR="00054CD3" w:rsidRPr="00054CD3" w:rsidRDefault="00054CD3" w:rsidP="00054CD3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>C/AS1 Acceptable Solution for Clauses C1-C4 Fire Safety.</w:t>
            </w:r>
            <w:r w:rsidR="00AB726C">
              <w:rPr>
                <w:rFonts w:ascii="Arial" w:hAnsi="Arial" w:cs="Arial"/>
                <w:sz w:val="20"/>
                <w:szCs w:val="20"/>
              </w:rPr>
              <w:t xml:space="preserve"> Amendment 3 -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25 Feb</w:t>
            </w:r>
            <w:r w:rsidR="00AB726C">
              <w:rPr>
                <w:rFonts w:ascii="Arial" w:hAnsi="Arial" w:cs="Arial"/>
                <w:sz w:val="20"/>
                <w:szCs w:val="20"/>
              </w:rPr>
              <w:t>ruary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2004</w:t>
            </w:r>
            <w:r w:rsidR="00AB7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>Part 3: means of escape.</w:t>
            </w:r>
          </w:p>
          <w:p w14:paraId="2846C74C" w14:textId="3C1FC87C" w:rsidR="00054CD3" w:rsidRPr="00054CD3" w:rsidRDefault="00054CD3" w:rsidP="00054CD3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C/AS1 Acceptable Solution for Clauses C1-C4 Fire Safety. </w:t>
            </w:r>
            <w:r w:rsidR="00AB726C">
              <w:rPr>
                <w:rFonts w:ascii="Arial" w:hAnsi="Arial" w:cs="Arial"/>
                <w:sz w:val="20"/>
                <w:szCs w:val="20"/>
              </w:rPr>
              <w:t xml:space="preserve">Amendment 2 - </w:t>
            </w:r>
            <w:r w:rsidRPr="00054CD3">
              <w:rPr>
                <w:rFonts w:ascii="Arial" w:hAnsi="Arial" w:cs="Arial"/>
                <w:sz w:val="20"/>
                <w:szCs w:val="20"/>
              </w:rPr>
              <w:t>24 Apr</w:t>
            </w:r>
            <w:r w:rsidR="00AB726C">
              <w:rPr>
                <w:rFonts w:ascii="Arial" w:hAnsi="Arial" w:cs="Arial"/>
                <w:sz w:val="20"/>
                <w:szCs w:val="20"/>
              </w:rPr>
              <w:t>il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2003</w:t>
            </w:r>
            <w:r w:rsidR="00AB7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>Part 3: means of escape.</w:t>
            </w:r>
          </w:p>
          <w:p w14:paraId="25163389" w14:textId="32FC10FD" w:rsidR="00054CD3" w:rsidRPr="00054CD3" w:rsidRDefault="00054CD3" w:rsidP="00054CD3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C/AS1 Acceptable Solution for Clauses C1-C4 Fire Safety. </w:t>
            </w:r>
            <w:r w:rsidR="00AB726C">
              <w:rPr>
                <w:rFonts w:ascii="Arial" w:hAnsi="Arial" w:cs="Arial"/>
                <w:sz w:val="20"/>
                <w:szCs w:val="20"/>
              </w:rPr>
              <w:t xml:space="preserve">Amendment 1 - </w:t>
            </w:r>
            <w:r w:rsidRPr="00054CD3">
              <w:rPr>
                <w:rFonts w:ascii="Arial" w:hAnsi="Arial" w:cs="Arial"/>
                <w:sz w:val="20"/>
                <w:szCs w:val="20"/>
              </w:rPr>
              <w:t>6 Jan</w:t>
            </w:r>
            <w:r w:rsidR="00AB726C">
              <w:rPr>
                <w:rFonts w:ascii="Arial" w:hAnsi="Arial" w:cs="Arial"/>
                <w:sz w:val="20"/>
                <w:szCs w:val="20"/>
              </w:rPr>
              <w:t>uary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2002</w:t>
            </w:r>
            <w:r w:rsidR="00AB7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>Part 3: means of escape.</w:t>
            </w:r>
          </w:p>
          <w:p w14:paraId="5BF6B2CD" w14:textId="319A3AE8" w:rsidR="00054CD3" w:rsidRPr="00054CD3" w:rsidRDefault="00054CD3" w:rsidP="00054CD3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C/AS1 Acceptable Solution for Clauses C1-C4 Fire Safety. </w:t>
            </w:r>
            <w:r w:rsidR="00AB726C" w:rsidRPr="00054CD3">
              <w:rPr>
                <w:rFonts w:ascii="Arial" w:hAnsi="Arial" w:cs="Arial"/>
                <w:sz w:val="20"/>
                <w:szCs w:val="20"/>
              </w:rPr>
              <w:t>Errata</w:t>
            </w:r>
            <w:r w:rsidR="00AB726C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54CD3">
              <w:rPr>
                <w:rFonts w:ascii="Arial" w:hAnsi="Arial" w:cs="Arial"/>
                <w:sz w:val="20"/>
                <w:szCs w:val="20"/>
              </w:rPr>
              <w:t>1 Jul</w:t>
            </w:r>
            <w:r w:rsidR="00AB726C">
              <w:rPr>
                <w:rFonts w:ascii="Arial" w:hAnsi="Arial" w:cs="Arial"/>
                <w:sz w:val="20"/>
                <w:szCs w:val="20"/>
              </w:rPr>
              <w:t>y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200</w:t>
            </w:r>
            <w:r w:rsidR="00AB726C">
              <w:rPr>
                <w:rFonts w:ascii="Arial" w:hAnsi="Arial" w:cs="Arial"/>
                <w:sz w:val="20"/>
                <w:szCs w:val="20"/>
              </w:rPr>
              <w:t>1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Part 3: means of escape.</w:t>
            </w:r>
          </w:p>
          <w:p w14:paraId="45FB0818" w14:textId="0410BF40" w:rsidR="00054CD3" w:rsidRPr="00054CD3" w:rsidRDefault="00054CD3" w:rsidP="00AB726C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>C/AS1 Acceptable Solution for Clauses C1-C4 Fire Safety</w:t>
            </w:r>
            <w:r w:rsidR="00AB726C">
              <w:rPr>
                <w:rFonts w:ascii="Arial" w:hAnsi="Arial" w:cs="Arial"/>
                <w:sz w:val="20"/>
                <w:szCs w:val="20"/>
              </w:rPr>
              <w:t xml:space="preserve">. Version 1 - </w:t>
            </w:r>
            <w:r w:rsidRPr="00054CD3">
              <w:rPr>
                <w:rFonts w:ascii="Arial" w:hAnsi="Arial" w:cs="Arial"/>
                <w:sz w:val="20"/>
                <w:szCs w:val="20"/>
              </w:rPr>
              <w:t>1 Jun</w:t>
            </w:r>
            <w:r w:rsidR="00AB726C">
              <w:rPr>
                <w:rFonts w:ascii="Arial" w:hAnsi="Arial" w:cs="Arial"/>
                <w:sz w:val="20"/>
                <w:szCs w:val="20"/>
              </w:rPr>
              <w:t>e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2001</w:t>
            </w:r>
            <w:r w:rsidR="00AB7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>Part 3: means of escape.</w:t>
            </w:r>
          </w:p>
          <w:p w14:paraId="4DFA3416" w14:textId="36267216" w:rsidR="00054CD3" w:rsidRPr="00054CD3" w:rsidRDefault="00054CD3" w:rsidP="00054CD3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C/AS2 Acceptable Solution for Clause C2 Means of escape. </w:t>
            </w:r>
            <w:r w:rsidR="00AB726C">
              <w:rPr>
                <w:rFonts w:ascii="Arial" w:hAnsi="Arial" w:cs="Arial"/>
                <w:sz w:val="20"/>
                <w:szCs w:val="20"/>
              </w:rPr>
              <w:t xml:space="preserve">Amendment 2 – 01 </w:t>
            </w:r>
            <w:r w:rsidRPr="00054CD3">
              <w:rPr>
                <w:rFonts w:ascii="Arial" w:hAnsi="Arial" w:cs="Arial"/>
                <w:sz w:val="20"/>
                <w:szCs w:val="20"/>
              </w:rPr>
              <w:t>Aug</w:t>
            </w:r>
            <w:r w:rsidR="00AB726C">
              <w:rPr>
                <w:rFonts w:ascii="Arial" w:hAnsi="Arial" w:cs="Arial"/>
                <w:sz w:val="20"/>
                <w:szCs w:val="20"/>
              </w:rPr>
              <w:t>ust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1994</w:t>
            </w:r>
            <w:r w:rsidR="00AB726C">
              <w:rPr>
                <w:rFonts w:ascii="Arial" w:hAnsi="Arial" w:cs="Arial"/>
                <w:sz w:val="20"/>
                <w:szCs w:val="20"/>
              </w:rPr>
              <w:t xml:space="preserve"> subsection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2.7 </w:t>
            </w:r>
            <w:r w:rsidR="00AB726C">
              <w:rPr>
                <w:rFonts w:ascii="Arial" w:hAnsi="Arial" w:cs="Arial"/>
                <w:sz w:val="20"/>
                <w:szCs w:val="20"/>
              </w:rPr>
              <w:t>and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7.2.</w:t>
            </w:r>
          </w:p>
          <w:p w14:paraId="75980BAB" w14:textId="0DF4A175" w:rsidR="00054CD3" w:rsidRPr="00054CD3" w:rsidRDefault="00054CD3" w:rsidP="00054CD3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C/AS2 Acceptable Solution for Clause C2 Means of escape. </w:t>
            </w:r>
            <w:r w:rsidR="00AB726C">
              <w:rPr>
                <w:rFonts w:ascii="Arial" w:hAnsi="Arial" w:cs="Arial"/>
                <w:sz w:val="20"/>
                <w:szCs w:val="20"/>
              </w:rPr>
              <w:t xml:space="preserve">Amendment 1 – 01 </w:t>
            </w:r>
            <w:r w:rsidRPr="00054CD3">
              <w:rPr>
                <w:rFonts w:ascii="Arial" w:hAnsi="Arial" w:cs="Arial"/>
                <w:sz w:val="20"/>
                <w:szCs w:val="20"/>
              </w:rPr>
              <w:t>Sep</w:t>
            </w:r>
            <w:r w:rsidR="00AB726C">
              <w:rPr>
                <w:rFonts w:ascii="Arial" w:hAnsi="Arial" w:cs="Arial"/>
                <w:sz w:val="20"/>
                <w:szCs w:val="20"/>
              </w:rPr>
              <w:t>tember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1993. </w:t>
            </w:r>
            <w:r w:rsidR="00AB726C">
              <w:rPr>
                <w:rFonts w:ascii="Arial" w:hAnsi="Arial" w:cs="Arial"/>
                <w:sz w:val="20"/>
                <w:szCs w:val="20"/>
              </w:rPr>
              <w:t>subsection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2.7 </w:t>
            </w:r>
            <w:r w:rsidR="00E111FE">
              <w:rPr>
                <w:rFonts w:ascii="Arial" w:hAnsi="Arial" w:cs="Arial"/>
                <w:sz w:val="20"/>
                <w:szCs w:val="20"/>
              </w:rPr>
              <w:t>and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7.2.</w:t>
            </w:r>
          </w:p>
          <w:p w14:paraId="049F31CB" w14:textId="7846A726" w:rsidR="00054CD3" w:rsidRPr="00E111FE" w:rsidRDefault="00054CD3" w:rsidP="00E111FE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C/AS2 Acceptable Solution for Clause C2 Means of escape. </w:t>
            </w:r>
            <w:r w:rsidR="00E111FE">
              <w:rPr>
                <w:rFonts w:ascii="Arial" w:hAnsi="Arial" w:cs="Arial"/>
                <w:sz w:val="20"/>
                <w:szCs w:val="20"/>
              </w:rPr>
              <w:t>1</w:t>
            </w:r>
            <w:r w:rsidR="00E111FE" w:rsidRPr="00E111FE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E111FE">
              <w:rPr>
                <w:rFonts w:ascii="Arial" w:hAnsi="Arial" w:cs="Arial"/>
                <w:sz w:val="20"/>
                <w:szCs w:val="20"/>
              </w:rPr>
              <w:t xml:space="preserve"> Edition – 01 </w:t>
            </w:r>
            <w:r w:rsidRPr="00054CD3">
              <w:rPr>
                <w:rFonts w:ascii="Arial" w:hAnsi="Arial" w:cs="Arial"/>
                <w:sz w:val="20"/>
                <w:szCs w:val="20"/>
              </w:rPr>
              <w:t>Jul</w:t>
            </w:r>
            <w:r w:rsidR="00E111FE">
              <w:rPr>
                <w:rFonts w:ascii="Arial" w:hAnsi="Arial" w:cs="Arial"/>
                <w:sz w:val="20"/>
                <w:szCs w:val="20"/>
              </w:rPr>
              <w:t>y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1992</w:t>
            </w:r>
            <w:r w:rsidR="00E111FE">
              <w:rPr>
                <w:rFonts w:ascii="Arial" w:hAnsi="Arial" w:cs="Arial"/>
                <w:sz w:val="20"/>
                <w:szCs w:val="20"/>
              </w:rPr>
              <w:t xml:space="preserve"> subsection </w:t>
            </w:r>
            <w:r w:rsidR="00E111FE" w:rsidRPr="00054CD3">
              <w:rPr>
                <w:rFonts w:ascii="Arial" w:hAnsi="Arial" w:cs="Arial"/>
                <w:sz w:val="20"/>
                <w:szCs w:val="20"/>
              </w:rPr>
              <w:t>2.7</w:t>
            </w:r>
            <w:r w:rsidR="00E111FE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054CD3">
              <w:rPr>
                <w:rFonts w:ascii="Arial" w:hAnsi="Arial" w:cs="Arial"/>
                <w:sz w:val="20"/>
                <w:szCs w:val="20"/>
              </w:rPr>
              <w:t xml:space="preserve"> 7.2.</w:t>
            </w:r>
          </w:p>
          <w:p w14:paraId="4F064A4D" w14:textId="3E01F4F0" w:rsidR="00054CD3" w:rsidRDefault="00054CD3" w:rsidP="00374413">
            <w:pPr>
              <w:spacing w:before="20" w:line="276" w:lineRule="auto"/>
              <w:ind w:left="362" w:hanging="362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74413" w:rsidRPr="00DC3D9C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proofErr w:type="gramStart"/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</w:t>
            </w:r>
            <w:proofErr w:type="gramEnd"/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prepared by a person who, </w:t>
            </w:r>
            <w:proofErr w:type="gramStart"/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so.</w:t>
            </w:r>
            <w:r>
              <w:rPr>
                <w:rFonts w:ascii="Arial" w:hAnsi="Arial" w:cs="Arial"/>
                <w:sz w:val="20"/>
                <w:szCs w:val="20"/>
              </w:rPr>
              <w:t xml:space="preserve"> (D</w:t>
            </w:r>
            <w:r w:rsidRPr="00DC3D9C">
              <w:rPr>
                <w:rFonts w:ascii="Arial" w:hAnsi="Arial" w:cs="Arial"/>
                <w:sz w:val="20"/>
                <w:szCs w:val="20"/>
              </w:rPr>
              <w:t>etails provided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3128261" w14:textId="4987573D" w:rsidR="00054CD3" w:rsidRPr="00E46250" w:rsidRDefault="00054CD3" w:rsidP="00E111FE">
            <w:pPr>
              <w:spacing w:before="20" w:line="276" w:lineRule="auto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Other: ………………………………….</w:t>
            </w:r>
          </w:p>
        </w:tc>
      </w:tr>
      <w:tr w:rsidR="00304483" w:rsidRPr="00F92676" w14:paraId="5C755404" w14:textId="77777777" w:rsidTr="00211BE6">
        <w:trPr>
          <w:cantSplit/>
        </w:trPr>
        <w:tc>
          <w:tcPr>
            <w:tcW w:w="1555" w:type="dxa"/>
            <w:gridSpan w:val="3"/>
            <w:tcBorders>
              <w:right w:val="single" w:sz="4" w:space="0" w:color="auto"/>
            </w:tcBorders>
          </w:tcPr>
          <w:p w14:paraId="3D8EF3C5" w14:textId="77777777" w:rsidR="00304483" w:rsidRPr="00304483" w:rsidRDefault="00304483" w:rsidP="00DD4015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4483">
              <w:rPr>
                <w:rFonts w:ascii="Arial" w:hAnsi="Arial" w:cs="Arial"/>
                <w:b/>
                <w:sz w:val="20"/>
                <w:szCs w:val="20"/>
              </w:rPr>
              <w:lastRenderedPageBreak/>
              <w:t>Inspections:</w:t>
            </w:r>
          </w:p>
          <w:p w14:paraId="62486C05" w14:textId="77777777" w:rsidR="00304483" w:rsidRPr="00304483" w:rsidRDefault="00304483" w:rsidP="00DD4015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A8511C" w14:textId="77777777" w:rsidR="00555CF0" w:rsidRDefault="00374413" w:rsidP="00211BE6">
            <w:pPr>
              <w:spacing w:before="20" w:line="276" w:lineRule="auto"/>
              <w:ind w:left="364" w:hanging="364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643ABE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643AB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A0005" w:rsidRPr="00643ABE">
              <w:rPr>
                <w:rFonts w:ascii="Arial" w:hAnsi="Arial" w:cs="Arial"/>
                <w:sz w:val="20"/>
                <w:szCs w:val="20"/>
              </w:rPr>
              <w:t>Final Exits located in a means of escape shall be inspected to ensure occupants are not prevented from leaving the building in the event of an emergency. Final Exits located in a means of escape shall be inspected monthly or annually</w:t>
            </w:r>
            <w:r w:rsidR="00BA0005" w:rsidRPr="00BA0005">
              <w:rPr>
                <w:rFonts w:ascii="Arial" w:hAnsi="Arial" w:cs="Arial"/>
                <w:color w:val="00B050"/>
                <w:sz w:val="20"/>
                <w:szCs w:val="20"/>
              </w:rPr>
              <w:t>.</w:t>
            </w:r>
          </w:p>
          <w:p w14:paraId="2038E24A" w14:textId="3B036E39" w:rsidR="008C0C1E" w:rsidRPr="00BA0005" w:rsidRDefault="008C0C1E" w:rsidP="00211BE6">
            <w:pPr>
              <w:spacing w:before="20" w:line="276" w:lineRule="auto"/>
              <w:ind w:left="364" w:hanging="364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55A75" w14:textId="77777777" w:rsidR="00304483" w:rsidRDefault="00304483" w:rsidP="00090D2D">
            <w:pPr>
              <w:spacing w:before="20" w:line="276" w:lineRule="auto"/>
              <w:ind w:left="362" w:hanging="362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74413" w:rsidRPr="00DC3D9C">
              <w:rPr>
                <w:rFonts w:ascii="Arial" w:hAnsi="Arial" w:cs="Arial"/>
                <w:sz w:val="20"/>
                <w:szCs w:val="20"/>
              </w:rPr>
              <w:t>Specifically,</w:t>
            </w:r>
            <w:r w:rsidR="00555CF0" w:rsidRPr="00DC3D9C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proofErr w:type="gramStart"/>
            <w:r w:rsidR="00555CF0"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</w:t>
            </w:r>
            <w:proofErr w:type="gramEnd"/>
            <w:r w:rsidR="00555CF0"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prepared by a person who, </w:t>
            </w:r>
            <w:proofErr w:type="gramStart"/>
            <w:r w:rsidR="00555CF0"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="00555CF0"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</w:t>
            </w:r>
            <w:r w:rsidR="00211BE6"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  <w:r w:rsidR="00211BE6">
              <w:rPr>
                <w:rFonts w:ascii="Arial" w:hAnsi="Arial" w:cs="Arial"/>
                <w:sz w:val="20"/>
                <w:szCs w:val="20"/>
              </w:rPr>
              <w:t xml:space="preserve"> (D</w:t>
            </w:r>
            <w:r w:rsidR="00211BE6" w:rsidRPr="00DC3D9C">
              <w:rPr>
                <w:rFonts w:ascii="Arial" w:hAnsi="Arial" w:cs="Arial"/>
                <w:sz w:val="20"/>
                <w:szCs w:val="20"/>
              </w:rPr>
              <w:t>etails provided</w:t>
            </w:r>
            <w:r w:rsidR="00211BE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805E40D" w14:textId="77777777" w:rsidR="00211BE6" w:rsidRPr="00E46250" w:rsidRDefault="00211BE6" w:rsidP="00090D2D">
            <w:pPr>
              <w:spacing w:before="20" w:line="276" w:lineRule="auto"/>
              <w:ind w:left="362" w:hanging="362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Other: ………………………………….</w:t>
            </w:r>
          </w:p>
        </w:tc>
      </w:tr>
      <w:tr w:rsidR="00304483" w:rsidRPr="00F92676" w14:paraId="14D23B58" w14:textId="77777777" w:rsidTr="00211BE6">
        <w:tc>
          <w:tcPr>
            <w:tcW w:w="1555" w:type="dxa"/>
            <w:gridSpan w:val="3"/>
          </w:tcPr>
          <w:p w14:paraId="28BA0A74" w14:textId="77777777" w:rsidR="00304483" w:rsidRPr="00304483" w:rsidRDefault="00304483" w:rsidP="00DD4015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4483">
              <w:rPr>
                <w:rFonts w:ascii="Arial" w:hAnsi="Arial" w:cs="Arial"/>
                <w:b/>
                <w:sz w:val="20"/>
                <w:szCs w:val="20"/>
              </w:rPr>
              <w:t>Maintenance:</w:t>
            </w:r>
          </w:p>
          <w:p w14:paraId="4101652C" w14:textId="77777777" w:rsidR="00304483" w:rsidRPr="00304483" w:rsidRDefault="00304483" w:rsidP="00DD4015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4" w:type="dxa"/>
            <w:gridSpan w:val="5"/>
            <w:tcBorders>
              <w:top w:val="single" w:sz="4" w:space="0" w:color="auto"/>
              <w:right w:val="nil"/>
            </w:tcBorders>
          </w:tcPr>
          <w:p w14:paraId="35B08619" w14:textId="77777777" w:rsidR="00BA0005" w:rsidRPr="00643ABE" w:rsidRDefault="00374413" w:rsidP="00090D2D">
            <w:pPr>
              <w:spacing w:before="20"/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643ABE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643AB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A0005" w:rsidRPr="00643ABE">
              <w:rPr>
                <w:rFonts w:ascii="Arial" w:hAnsi="Arial" w:cs="Arial"/>
                <w:sz w:val="20"/>
                <w:szCs w:val="20"/>
              </w:rPr>
              <w:t xml:space="preserve">Final exits shall be </w:t>
            </w:r>
            <w:proofErr w:type="gramStart"/>
            <w:r w:rsidR="00BA0005" w:rsidRPr="00643ABE">
              <w:rPr>
                <w:rFonts w:ascii="Arial" w:hAnsi="Arial" w:cs="Arial"/>
                <w:sz w:val="20"/>
                <w:szCs w:val="20"/>
              </w:rPr>
              <w:t>maintained at all times</w:t>
            </w:r>
            <w:proofErr w:type="gramEnd"/>
            <w:r w:rsidR="00BA0005" w:rsidRPr="00643ABE">
              <w:rPr>
                <w:rFonts w:ascii="Arial" w:hAnsi="Arial" w:cs="Arial"/>
                <w:sz w:val="20"/>
                <w:szCs w:val="20"/>
              </w:rPr>
              <w:t xml:space="preserve"> in a safe condition with particular attention to:</w:t>
            </w:r>
          </w:p>
          <w:p w14:paraId="1963F884" w14:textId="77777777" w:rsidR="00BA0005" w:rsidRPr="00643ABE" w:rsidRDefault="00BA0005" w:rsidP="00BA0005">
            <w:pPr>
              <w:numPr>
                <w:ilvl w:val="0"/>
                <w:numId w:val="16"/>
              </w:num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643ABE">
              <w:rPr>
                <w:rFonts w:ascii="Arial" w:hAnsi="Arial" w:cs="Arial"/>
                <w:sz w:val="20"/>
                <w:szCs w:val="20"/>
              </w:rPr>
              <w:t>Freedom from obstructions</w:t>
            </w:r>
          </w:p>
          <w:p w14:paraId="3EFBBA02" w14:textId="77777777" w:rsidR="00BA0005" w:rsidRPr="00643ABE" w:rsidRDefault="00BA0005" w:rsidP="00BA0005">
            <w:pPr>
              <w:numPr>
                <w:ilvl w:val="0"/>
                <w:numId w:val="16"/>
              </w:num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643ABE">
              <w:rPr>
                <w:rFonts w:ascii="Arial" w:hAnsi="Arial" w:cs="Arial"/>
                <w:sz w:val="20"/>
                <w:szCs w:val="20"/>
              </w:rPr>
              <w:t>Locking, Blocking and Barring</w:t>
            </w:r>
          </w:p>
          <w:p w14:paraId="7A882B41" w14:textId="77777777" w:rsidR="00555CF0" w:rsidRPr="00643ABE" w:rsidRDefault="00BA0005" w:rsidP="0037455B">
            <w:pPr>
              <w:numPr>
                <w:ilvl w:val="0"/>
                <w:numId w:val="16"/>
              </w:num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643ABE">
              <w:rPr>
                <w:rFonts w:ascii="Arial" w:hAnsi="Arial" w:cs="Arial"/>
                <w:sz w:val="20"/>
                <w:szCs w:val="20"/>
              </w:rPr>
              <w:t>Ease of opening any door leading into the escape route and at the final exit</w:t>
            </w:r>
          </w:p>
          <w:p w14:paraId="4B99056E" w14:textId="77777777" w:rsidR="0037455B" w:rsidRPr="0037455B" w:rsidRDefault="0037455B" w:rsidP="0037455B">
            <w:pPr>
              <w:spacing w:before="20"/>
              <w:ind w:left="72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817CA" w14:textId="77777777" w:rsidR="00211BE6" w:rsidRDefault="00304483" w:rsidP="00211BE6">
            <w:pPr>
              <w:spacing w:before="20" w:line="276" w:lineRule="auto"/>
              <w:ind w:left="362" w:hanging="362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74413" w:rsidRPr="00DC3D9C">
              <w:rPr>
                <w:rFonts w:ascii="Arial" w:hAnsi="Arial" w:cs="Arial"/>
                <w:sz w:val="20"/>
                <w:szCs w:val="20"/>
              </w:rPr>
              <w:t>Specifically,</w:t>
            </w:r>
            <w:r w:rsidR="00555CF0" w:rsidRPr="00DC3D9C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proofErr w:type="gramStart"/>
            <w:r w:rsidR="00555CF0"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</w:t>
            </w:r>
            <w:proofErr w:type="gramEnd"/>
            <w:r w:rsidR="00555CF0"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prepared by a person who, </w:t>
            </w:r>
            <w:proofErr w:type="gramStart"/>
            <w:r w:rsidR="00555CF0"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="00555CF0"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</w:t>
            </w:r>
            <w:r w:rsidR="00211BE6"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  <w:r w:rsidR="00211BE6">
              <w:rPr>
                <w:rFonts w:ascii="Arial" w:hAnsi="Arial" w:cs="Arial"/>
                <w:sz w:val="20"/>
                <w:szCs w:val="20"/>
              </w:rPr>
              <w:t xml:space="preserve"> (D</w:t>
            </w:r>
            <w:r w:rsidR="00211BE6" w:rsidRPr="00DC3D9C">
              <w:rPr>
                <w:rFonts w:ascii="Arial" w:hAnsi="Arial" w:cs="Arial"/>
                <w:sz w:val="20"/>
                <w:szCs w:val="20"/>
              </w:rPr>
              <w:t>etails provided</w:t>
            </w:r>
            <w:r w:rsidR="00211BE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48EF553" w14:textId="77777777" w:rsidR="00211BE6" w:rsidRDefault="00211BE6" w:rsidP="00211BE6">
            <w:pPr>
              <w:spacing w:before="20" w:line="276" w:lineRule="auto"/>
              <w:ind w:left="362" w:hanging="362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Other: ………………………………….</w:t>
            </w:r>
          </w:p>
          <w:p w14:paraId="226AF5B4" w14:textId="77777777" w:rsidR="00540413" w:rsidRPr="00E46250" w:rsidRDefault="00540413" w:rsidP="00090D2D">
            <w:pPr>
              <w:spacing w:before="20" w:line="276" w:lineRule="auto"/>
              <w:ind w:left="362" w:hanging="362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53E9B">
              <w:rPr>
                <w:rFonts w:ascii="Arial" w:hAnsi="Arial" w:cs="Arial"/>
                <w:i/>
                <w:sz w:val="20"/>
                <w:szCs w:val="20"/>
              </w:rPr>
              <w:t>Continue on</w:t>
            </w:r>
            <w:proofErr w:type="gramEnd"/>
            <w:r w:rsidRPr="00853E9B">
              <w:rPr>
                <w:rFonts w:ascii="Arial" w:hAnsi="Arial" w:cs="Arial"/>
                <w:i/>
                <w:sz w:val="20"/>
                <w:szCs w:val="20"/>
              </w:rPr>
              <w:t xml:space="preserve"> the next page</w:t>
            </w:r>
          </w:p>
        </w:tc>
      </w:tr>
      <w:tr w:rsidR="00304483" w:rsidRPr="00F92676" w14:paraId="117DE0FA" w14:textId="77777777" w:rsidTr="00DD4015">
        <w:trPr>
          <w:cantSplit/>
        </w:trPr>
        <w:tc>
          <w:tcPr>
            <w:tcW w:w="10774" w:type="dxa"/>
            <w:gridSpan w:val="11"/>
            <w:shd w:val="clear" w:color="auto" w:fill="DBE5F1"/>
          </w:tcPr>
          <w:p w14:paraId="7B855111" w14:textId="77777777" w:rsidR="00304483" w:rsidRPr="00F92676" w:rsidRDefault="00304483" w:rsidP="00540413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INSPECTIONS, MAINTENANCE AND REPORTING</w:t>
            </w:r>
            <w:r w:rsidR="00974C57">
              <w:rPr>
                <w:b/>
                <w:color w:val="auto"/>
                <w:sz w:val="22"/>
                <w:szCs w:val="22"/>
              </w:rPr>
              <w:t xml:space="preserve"> </w:t>
            </w:r>
            <w:r w:rsidR="00974C57" w:rsidRPr="00822D31">
              <w:rPr>
                <w:sz w:val="18"/>
                <w:szCs w:val="18"/>
              </w:rPr>
              <w:t>(</w:t>
            </w:r>
            <w:r w:rsidR="00974C57">
              <w:rPr>
                <w:sz w:val="18"/>
                <w:szCs w:val="18"/>
              </w:rPr>
              <w:t xml:space="preserve">address </w:t>
            </w:r>
            <w:r w:rsidR="00974C57" w:rsidRPr="00822D31">
              <w:rPr>
                <w:sz w:val="18"/>
                <w:szCs w:val="18"/>
              </w:rPr>
              <w:t xml:space="preserve">those </w:t>
            </w:r>
            <w:r w:rsidR="00974C57">
              <w:rPr>
                <w:sz w:val="18"/>
                <w:szCs w:val="18"/>
              </w:rPr>
              <w:t xml:space="preserve">items </w:t>
            </w:r>
            <w:r w:rsidR="00974C57" w:rsidRPr="00822D31">
              <w:rPr>
                <w:sz w:val="18"/>
                <w:szCs w:val="18"/>
              </w:rPr>
              <w:t>that apply)</w:t>
            </w:r>
          </w:p>
        </w:tc>
      </w:tr>
      <w:tr w:rsidR="00304483" w:rsidRPr="00F92676" w14:paraId="4D4FB16C" w14:textId="77777777" w:rsidTr="00897582">
        <w:trPr>
          <w:cantSplit/>
          <w:trHeight w:val="566"/>
        </w:trPr>
        <w:tc>
          <w:tcPr>
            <w:tcW w:w="2269" w:type="dxa"/>
            <w:gridSpan w:val="5"/>
          </w:tcPr>
          <w:p w14:paraId="291D7D55" w14:textId="77777777" w:rsidR="00304483" w:rsidRPr="00F92676" w:rsidRDefault="00304483" w:rsidP="00853E9B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Minimum inspection and maintenance procedures: 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</w:tcBorders>
          </w:tcPr>
          <w:p w14:paraId="5DA8E292" w14:textId="77777777" w:rsidR="008C0C1E" w:rsidRDefault="00416E2B" w:rsidP="00853E9B">
            <w:pPr>
              <w:pStyle w:val="Default"/>
              <w:spacing w:before="4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inspection</w:t>
            </w:r>
            <w:r w:rsidR="00853E9B">
              <w:rPr>
                <w:sz w:val="20"/>
                <w:szCs w:val="20"/>
              </w:rPr>
              <w:t xml:space="preserve"> and responsive maintenance will be carried out </w:t>
            </w:r>
            <w:r>
              <w:rPr>
                <w:sz w:val="20"/>
                <w:szCs w:val="20"/>
              </w:rPr>
              <w:t>to ensure occupants are not prevented from leaving the buildi</w:t>
            </w:r>
            <w:r w:rsidR="00624E59">
              <w:rPr>
                <w:sz w:val="20"/>
                <w:szCs w:val="20"/>
              </w:rPr>
              <w:t>ng in the event of an emergency.</w:t>
            </w:r>
            <w:r>
              <w:rPr>
                <w:sz w:val="20"/>
                <w:szCs w:val="20"/>
              </w:rPr>
              <w:t xml:space="preserve"> </w:t>
            </w:r>
            <w:r w:rsidR="00853E9B">
              <w:rPr>
                <w:i/>
                <w:sz w:val="20"/>
                <w:szCs w:val="20"/>
              </w:rPr>
              <w:t xml:space="preserve">        </w:t>
            </w:r>
          </w:p>
          <w:p w14:paraId="5F22DCB1" w14:textId="3308E6C9" w:rsidR="00304483" w:rsidRPr="00853E9B" w:rsidRDefault="00853E9B" w:rsidP="00853E9B">
            <w:pPr>
              <w:pStyle w:val="Default"/>
              <w:spacing w:before="4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="00416E2B">
              <w:rPr>
                <w:i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</w:tr>
      <w:tr w:rsidR="00ED71EA" w:rsidRPr="00F92676" w14:paraId="1CFB75D7" w14:textId="77777777" w:rsidTr="003D2978">
        <w:trPr>
          <w:cantSplit/>
          <w:trHeight w:val="1399"/>
        </w:trPr>
        <w:tc>
          <w:tcPr>
            <w:tcW w:w="2269" w:type="dxa"/>
            <w:gridSpan w:val="5"/>
          </w:tcPr>
          <w:p w14:paraId="7E8D4EA5" w14:textId="77777777" w:rsidR="00ED71EA" w:rsidRPr="00F92676" w:rsidRDefault="00ED71EA" w:rsidP="00853E9B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Inspection frequency and responsibility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</w:tc>
        <w:tc>
          <w:tcPr>
            <w:tcW w:w="8505" w:type="dxa"/>
            <w:gridSpan w:val="6"/>
          </w:tcPr>
          <w:p w14:paraId="765CE62F" w14:textId="77BAE452" w:rsidR="00ED71EA" w:rsidRDefault="00ED71EA" w:rsidP="0089758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Univers-Light" w:eastAsia="Calibri" w:hAnsi="Univers-Light" w:cs="Univers-Light"/>
                <w:sz w:val="20"/>
                <w:szCs w:val="20"/>
                <w:lang w:val="en-NZ" w:eastAsia="en-NZ"/>
              </w:rPr>
              <w:t>Depend</w:t>
            </w:r>
            <w:r w:rsidRPr="00550A54">
              <w:rPr>
                <w:rFonts w:ascii="Univers-Light" w:eastAsia="Calibri" w:hAnsi="Univers-Light" w:cs="Univers-Light"/>
                <w:sz w:val="20"/>
                <w:szCs w:val="20"/>
                <w:lang w:val="en-NZ" w:eastAsia="en-NZ"/>
              </w:rPr>
              <w:t>s on the type of installation and its</w:t>
            </w:r>
            <w:r>
              <w:rPr>
                <w:rFonts w:ascii="Univers-Light" w:eastAsia="Calibri" w:hAnsi="Univers-Light" w:cs="Univers-Light"/>
                <w:sz w:val="20"/>
                <w:szCs w:val="20"/>
                <w:lang w:val="en-NZ" w:eastAsia="en-NZ"/>
              </w:rPr>
              <w:t xml:space="preserve"> </w:t>
            </w:r>
            <w:r w:rsidRPr="00550A54">
              <w:rPr>
                <w:rFonts w:ascii="Univers-Light" w:eastAsia="Calibri" w:hAnsi="Univers-Light" w:cs="Univers-Light"/>
                <w:sz w:val="20"/>
                <w:szCs w:val="20"/>
                <w:lang w:val="en-NZ" w:eastAsia="en-NZ"/>
              </w:rPr>
              <w:t>performance standard</w:t>
            </w:r>
            <w:r w:rsidR="00E90F99">
              <w:rPr>
                <w:rFonts w:ascii="Univers-Light" w:eastAsia="Calibri" w:hAnsi="Univers-Light" w:cs="Univers-Light"/>
                <w:sz w:val="16"/>
                <w:szCs w:val="16"/>
                <w:lang w:val="en-NZ" w:eastAsia="en-NZ"/>
              </w:rPr>
              <w:t>/</w:t>
            </w:r>
            <w:r w:rsidRPr="00550A5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document</w:t>
            </w:r>
            <w:proofErr w:type="spellStart"/>
            <w:r w:rsidRPr="00550A54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Pr="00550A54">
              <w:rPr>
                <w:rFonts w:ascii="Arial" w:hAnsi="Arial" w:cs="Arial"/>
                <w:sz w:val="20"/>
                <w:szCs w:val="20"/>
              </w:rPr>
              <w:t xml:space="preserve"> defined </w:t>
            </w:r>
            <w:proofErr w:type="gramStart"/>
            <w:r w:rsidRPr="00550A54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E7BA6">
              <w:t xml:space="preserve"> </w:t>
            </w:r>
            <w:r w:rsidR="007E7BA6" w:rsidRPr="007E7BA6">
              <w:rPr>
                <w:rFonts w:ascii="Arial" w:hAnsi="Arial" w:cs="Arial"/>
                <w:sz w:val="20"/>
                <w:szCs w:val="20"/>
              </w:rPr>
              <w:t>Fire</w:t>
            </w:r>
            <w:proofErr w:type="gramEnd"/>
            <w:r w:rsidR="007E7BA6" w:rsidRPr="007E7BA6">
              <w:rPr>
                <w:rFonts w:ascii="Arial" w:hAnsi="Arial" w:cs="Arial"/>
                <w:sz w:val="20"/>
                <w:szCs w:val="20"/>
              </w:rPr>
              <w:t xml:space="preserve"> and Emergency New Zealand (Fire Safety, Evacuation Procedures, and Evacuation Schemes) Regulations </w:t>
            </w:r>
            <w:r w:rsidR="00E111FE" w:rsidRPr="007E7BA6">
              <w:rPr>
                <w:rFonts w:ascii="Arial" w:hAnsi="Arial" w:cs="Arial"/>
                <w:sz w:val="20"/>
                <w:szCs w:val="20"/>
              </w:rPr>
              <w:t>2018</w:t>
            </w:r>
            <w:r w:rsidR="00E111F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F42DE7" w14:textId="682A9181" w:rsidR="001E37C5" w:rsidRPr="00E52FE7" w:rsidRDefault="00B22BF2" w:rsidP="00B22BF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74413" w:rsidRPr="00E52FE7">
              <w:rPr>
                <w:rFonts w:ascii="Arial" w:hAnsi="Arial" w:cs="Arial"/>
                <w:sz w:val="20"/>
                <w:szCs w:val="20"/>
              </w:rPr>
              <w:t>Specifically,</w:t>
            </w:r>
            <w:r w:rsidR="001E37C5" w:rsidRPr="00E52FE7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="001E37C5"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solutions: by IQP only</w:t>
            </w:r>
            <w:r w:rsidR="00E111F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</w:p>
          <w:p w14:paraId="2D5FF6DF" w14:textId="77777777" w:rsidR="001E37C5" w:rsidRDefault="00B22BF2" w:rsidP="00B22BF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E37C5">
              <w:rPr>
                <w:rFonts w:ascii="Arial" w:hAnsi="Arial" w:cs="Arial"/>
                <w:sz w:val="20"/>
                <w:szCs w:val="20"/>
              </w:rPr>
              <w:t>Standard /</w:t>
            </w:r>
            <w:proofErr w:type="gramStart"/>
            <w:r w:rsidR="001E37C5">
              <w:rPr>
                <w:rFonts w:ascii="Arial" w:hAnsi="Arial" w:cs="Arial"/>
                <w:sz w:val="20"/>
                <w:szCs w:val="20"/>
              </w:rPr>
              <w:t>other</w:t>
            </w:r>
            <w:proofErr w:type="gramEnd"/>
            <w:r w:rsidR="001E37C5">
              <w:rPr>
                <w:rFonts w:ascii="Arial" w:hAnsi="Arial" w:cs="Arial"/>
                <w:sz w:val="20"/>
                <w:szCs w:val="20"/>
              </w:rPr>
              <w:t xml:space="preserve"> document</w:t>
            </w:r>
            <w:r w:rsidR="00E90F9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69D94F" w14:textId="77777777" w:rsidR="00B22BF2" w:rsidRDefault="00B22BF2" w:rsidP="00090D2D">
            <w:pPr>
              <w:spacing w:before="40"/>
              <w:ind w:left="85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D71EA">
              <w:rPr>
                <w:rFonts w:ascii="Arial" w:hAnsi="Arial" w:cs="Arial"/>
                <w:sz w:val="20"/>
                <w:szCs w:val="20"/>
              </w:rPr>
              <w:t xml:space="preserve">Daily by </w:t>
            </w:r>
            <w:r w:rsidR="00ED71EA" w:rsidRPr="002919B8">
              <w:rPr>
                <w:rFonts w:ascii="Arial" w:hAnsi="Arial" w:cs="Arial"/>
                <w:sz w:val="20"/>
                <w:szCs w:val="20"/>
              </w:rPr>
              <w:t>O</w:t>
            </w:r>
            <w:r w:rsidR="00ED71EA">
              <w:rPr>
                <w:rFonts w:ascii="Arial" w:hAnsi="Arial" w:cs="Arial"/>
                <w:sz w:val="20"/>
                <w:szCs w:val="20"/>
              </w:rPr>
              <w:t>wner / representative (</w:t>
            </w:r>
            <w:r w:rsidR="00ED71EA" w:rsidRPr="00641A07">
              <w:rPr>
                <w:rFonts w:ascii="Arial" w:hAnsi="Arial" w:cs="Arial"/>
                <w:sz w:val="20"/>
                <w:szCs w:val="20"/>
              </w:rPr>
              <w:t>for Risk</w:t>
            </w:r>
            <w:r w:rsidR="00ED71EA">
              <w:rPr>
                <w:rFonts w:ascii="Arial" w:hAnsi="Arial" w:cs="Arial"/>
                <w:sz w:val="20"/>
                <w:szCs w:val="20"/>
              </w:rPr>
              <w:t xml:space="preserve"> group CA / </w:t>
            </w:r>
            <w:r w:rsidR="00ED71EA" w:rsidRPr="00641A07">
              <w:rPr>
                <w:rFonts w:ascii="Arial" w:hAnsi="Arial" w:cs="Arial"/>
                <w:sz w:val="20"/>
                <w:szCs w:val="20"/>
              </w:rPr>
              <w:t>Purpose group</w:t>
            </w:r>
            <w:r w:rsidR="00ED71EA">
              <w:rPr>
                <w:rFonts w:ascii="Arial" w:hAnsi="Arial" w:cs="Arial"/>
                <w:sz w:val="20"/>
                <w:szCs w:val="20"/>
              </w:rPr>
              <w:t>s</w:t>
            </w:r>
            <w:r w:rsidR="00ED71EA" w:rsidRPr="00641A07">
              <w:rPr>
                <w:rFonts w:ascii="Arial" w:hAnsi="Arial" w:cs="Arial"/>
                <w:sz w:val="20"/>
                <w:szCs w:val="20"/>
              </w:rPr>
              <w:t xml:space="preserve"> CS,</w:t>
            </w:r>
            <w:r w:rsidR="00ED71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71EA" w:rsidRPr="00641A07">
              <w:rPr>
                <w:rFonts w:ascii="Arial" w:hAnsi="Arial" w:cs="Arial"/>
                <w:sz w:val="20"/>
                <w:szCs w:val="20"/>
              </w:rPr>
              <w:t>CL,</w:t>
            </w:r>
            <w:r w:rsidR="00ED71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E5E2FF" w14:textId="77777777" w:rsidR="00ED71EA" w:rsidRDefault="00B22BF2" w:rsidP="00090D2D">
            <w:pPr>
              <w:spacing w:before="40"/>
              <w:ind w:left="8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ED71EA" w:rsidRPr="00641A07">
              <w:rPr>
                <w:rFonts w:ascii="Arial" w:hAnsi="Arial" w:cs="Arial"/>
                <w:sz w:val="20"/>
                <w:szCs w:val="20"/>
              </w:rPr>
              <w:t>CO</w:t>
            </w:r>
            <w:r w:rsidR="00ED71EA">
              <w:rPr>
                <w:rFonts w:ascii="Arial" w:hAnsi="Arial" w:cs="Arial"/>
                <w:sz w:val="20"/>
                <w:szCs w:val="20"/>
              </w:rPr>
              <w:t>, CM)</w:t>
            </w:r>
          </w:p>
          <w:p w14:paraId="07DBB291" w14:textId="77777777" w:rsidR="00ED71EA" w:rsidRDefault="00B22BF2" w:rsidP="00090D2D">
            <w:pPr>
              <w:spacing w:before="40"/>
              <w:ind w:left="854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D71EA">
              <w:rPr>
                <w:rFonts w:ascii="Arial" w:hAnsi="Arial" w:cs="Arial"/>
                <w:sz w:val="20"/>
                <w:szCs w:val="20"/>
              </w:rPr>
              <w:t>M</w:t>
            </w:r>
            <w:r w:rsidR="00ED71EA" w:rsidRPr="006A29BC">
              <w:rPr>
                <w:rFonts w:ascii="Arial" w:hAnsi="Arial" w:cs="Arial"/>
                <w:sz w:val="20"/>
                <w:szCs w:val="20"/>
              </w:rPr>
              <w:t xml:space="preserve">onthly by </w:t>
            </w:r>
            <w:r w:rsidR="00ED71EA">
              <w:rPr>
                <w:rFonts w:ascii="Arial" w:hAnsi="Arial" w:cs="Arial"/>
                <w:sz w:val="20"/>
                <w:szCs w:val="20"/>
              </w:rPr>
              <w:t>IQP only</w:t>
            </w:r>
          </w:p>
          <w:p w14:paraId="5A34B1DA" w14:textId="77777777" w:rsidR="00ED71EA" w:rsidRPr="00897582" w:rsidRDefault="00B22BF2" w:rsidP="00090D2D">
            <w:pPr>
              <w:spacing w:before="40" w:line="276" w:lineRule="auto"/>
              <w:ind w:left="854"/>
              <w:rPr>
                <w:rFonts w:ascii="Univers-Light" w:eastAsia="Calibri" w:hAnsi="Univers-Light" w:cs="Univers-Light"/>
                <w:sz w:val="16"/>
                <w:szCs w:val="16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D71EA">
              <w:rPr>
                <w:rFonts w:ascii="Arial" w:hAnsi="Arial" w:cs="Arial"/>
                <w:sz w:val="20"/>
                <w:szCs w:val="20"/>
              </w:rPr>
              <w:t>Annually by IQP only</w:t>
            </w:r>
          </w:p>
        </w:tc>
      </w:tr>
      <w:tr w:rsidR="006A29BC" w:rsidRPr="00F92676" w14:paraId="55BCD2F8" w14:textId="77777777" w:rsidTr="00897582">
        <w:trPr>
          <w:cantSplit/>
          <w:trHeight w:val="465"/>
        </w:trPr>
        <w:tc>
          <w:tcPr>
            <w:tcW w:w="2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8C22" w14:textId="77777777" w:rsidR="006A29BC" w:rsidRPr="00945077" w:rsidRDefault="006A29BC" w:rsidP="00897582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945077">
              <w:rPr>
                <w:rFonts w:ascii="Arial" w:hAnsi="Arial" w:cs="Arial"/>
                <w:b/>
                <w:sz w:val="20"/>
                <w:szCs w:val="20"/>
              </w:rPr>
              <w:t xml:space="preserve">Buildings requiring daily </w:t>
            </w:r>
            <w:r w:rsidR="00897582">
              <w:rPr>
                <w:rFonts w:ascii="Arial" w:hAnsi="Arial" w:cs="Arial"/>
                <w:b/>
                <w:sz w:val="20"/>
                <w:szCs w:val="20"/>
              </w:rPr>
              <w:t>inspections</w:t>
            </w:r>
            <w:r w:rsidRPr="0094507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D029" w14:textId="77777777" w:rsidR="006A29BC" w:rsidRPr="00945077" w:rsidRDefault="006A29BC" w:rsidP="00853E9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57B28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E57B28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945077">
              <w:rPr>
                <w:rFonts w:ascii="Arial" w:hAnsi="Arial" w:cs="Arial"/>
                <w:sz w:val="20"/>
                <w:szCs w:val="20"/>
              </w:rPr>
              <w:t>CS</w:t>
            </w:r>
            <w:proofErr w:type="gramEnd"/>
            <w:r w:rsidRPr="00945077">
              <w:rPr>
                <w:rFonts w:ascii="Arial" w:hAnsi="Arial" w:cs="Arial"/>
                <w:sz w:val="20"/>
                <w:szCs w:val="20"/>
              </w:rPr>
              <w:t xml:space="preserve"> Purpose group</w:t>
            </w:r>
          </w:p>
          <w:p w14:paraId="1739AFFF" w14:textId="77777777" w:rsidR="006A29BC" w:rsidRPr="00945077" w:rsidRDefault="006A29BC" w:rsidP="00853E9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57B28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E57B28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945077">
              <w:rPr>
                <w:rFonts w:ascii="Arial" w:hAnsi="Arial" w:cs="Arial"/>
                <w:sz w:val="20"/>
                <w:szCs w:val="20"/>
              </w:rPr>
              <w:t>CL</w:t>
            </w:r>
            <w:proofErr w:type="gramEnd"/>
            <w:r w:rsidRPr="00945077">
              <w:rPr>
                <w:rFonts w:ascii="Arial" w:hAnsi="Arial" w:cs="Arial"/>
                <w:sz w:val="20"/>
                <w:szCs w:val="20"/>
              </w:rPr>
              <w:t xml:space="preserve"> Purpose group</w:t>
            </w:r>
          </w:p>
          <w:p w14:paraId="4412081E" w14:textId="77777777" w:rsidR="006A29BC" w:rsidRDefault="006A29BC" w:rsidP="00853E9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57B28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E57B28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945077">
              <w:rPr>
                <w:rFonts w:ascii="Arial" w:hAnsi="Arial" w:cs="Arial"/>
                <w:sz w:val="20"/>
                <w:szCs w:val="20"/>
              </w:rPr>
              <w:t>CO</w:t>
            </w:r>
            <w:proofErr w:type="gramEnd"/>
            <w:r w:rsidRPr="00945077">
              <w:rPr>
                <w:rFonts w:ascii="Arial" w:hAnsi="Arial" w:cs="Arial"/>
                <w:sz w:val="20"/>
                <w:szCs w:val="20"/>
              </w:rPr>
              <w:t xml:space="preserve"> Purpose group</w:t>
            </w:r>
          </w:p>
          <w:p w14:paraId="1DD62879" w14:textId="77777777" w:rsidR="006A29BC" w:rsidRPr="00945077" w:rsidRDefault="006A29BC" w:rsidP="006A29B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57B28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E57B28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945077">
              <w:rPr>
                <w:rFonts w:ascii="Arial" w:hAnsi="Arial" w:cs="Arial"/>
                <w:sz w:val="20"/>
                <w:szCs w:val="20"/>
              </w:rPr>
              <w:t>CM</w:t>
            </w:r>
            <w:proofErr w:type="gramEnd"/>
            <w:r w:rsidRPr="00945077">
              <w:rPr>
                <w:rFonts w:ascii="Arial" w:hAnsi="Arial" w:cs="Arial"/>
                <w:sz w:val="20"/>
                <w:szCs w:val="20"/>
              </w:rPr>
              <w:t xml:space="preserve"> Purpose group</w:t>
            </w:r>
          </w:p>
          <w:p w14:paraId="40F76734" w14:textId="77777777" w:rsidR="006A29BC" w:rsidRPr="00945077" w:rsidRDefault="006A29BC" w:rsidP="006A29B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57B28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E57B28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945077">
              <w:rPr>
                <w:rFonts w:ascii="Arial" w:hAnsi="Arial" w:cs="Arial"/>
                <w:sz w:val="20"/>
                <w:szCs w:val="20"/>
              </w:rPr>
              <w:t>Building</w:t>
            </w:r>
            <w:proofErr w:type="gramEnd"/>
            <w:r w:rsidRPr="00945077">
              <w:rPr>
                <w:rFonts w:ascii="Arial" w:hAnsi="Arial" w:cs="Arial"/>
                <w:sz w:val="20"/>
                <w:szCs w:val="20"/>
              </w:rPr>
              <w:t xml:space="preserve"> work affecting a Final Exit</w:t>
            </w:r>
          </w:p>
        </w:tc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A517" w14:textId="77777777" w:rsidR="006A29BC" w:rsidRPr="002670F0" w:rsidRDefault="006A29BC" w:rsidP="00853E9B">
            <w:pPr>
              <w:spacing w:before="40"/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Risk Group CA</w:t>
            </w:r>
          </w:p>
        </w:tc>
      </w:tr>
      <w:tr w:rsidR="00304483" w:rsidRPr="00F92676" w14:paraId="60FDF381" w14:textId="77777777" w:rsidTr="00897582">
        <w:trPr>
          <w:cantSplit/>
          <w:trHeight w:val="465"/>
        </w:trPr>
        <w:tc>
          <w:tcPr>
            <w:tcW w:w="2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2151" w14:textId="77777777" w:rsidR="00304483" w:rsidRPr="00945077" w:rsidRDefault="00304483" w:rsidP="00853E9B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945077">
              <w:rPr>
                <w:rFonts w:ascii="Arial" w:hAnsi="Arial" w:cs="Arial"/>
                <w:b/>
                <w:sz w:val="20"/>
                <w:szCs w:val="20"/>
              </w:rPr>
              <w:t>Inspections &amp; Maintenance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7DCEC4A" w14:textId="77777777" w:rsidR="00304483" w:rsidRPr="0037455B" w:rsidRDefault="00304483" w:rsidP="00853E9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945077">
              <w:rPr>
                <w:rFonts w:ascii="Arial" w:hAnsi="Arial" w:cs="Arial"/>
                <w:sz w:val="20"/>
                <w:szCs w:val="20"/>
              </w:rPr>
              <w:t>Daily/monthly inspections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C77F" w14:textId="77777777" w:rsidR="00211BE6" w:rsidRDefault="00304483" w:rsidP="00211BE6">
            <w:pPr>
              <w:pStyle w:val="ListParagraph"/>
              <w:spacing w:before="4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45077">
              <w:rPr>
                <w:rFonts w:ascii="Arial" w:hAnsi="Arial" w:cs="Arial"/>
                <w:sz w:val="20"/>
                <w:szCs w:val="20"/>
              </w:rPr>
              <w:t xml:space="preserve">Doors </w:t>
            </w:r>
            <w:r w:rsidR="00B22BF2">
              <w:rPr>
                <w:rFonts w:ascii="Arial" w:hAnsi="Arial" w:cs="Arial"/>
                <w:sz w:val="20"/>
                <w:szCs w:val="20"/>
              </w:rPr>
              <w:t>will</w:t>
            </w:r>
            <w:r w:rsidRPr="00945077">
              <w:rPr>
                <w:rFonts w:ascii="Arial" w:hAnsi="Arial" w:cs="Arial"/>
                <w:sz w:val="20"/>
                <w:szCs w:val="20"/>
              </w:rPr>
              <w:t xml:space="preserve"> be inspected to ensure</w:t>
            </w:r>
            <w:r w:rsidR="00211BE6">
              <w:rPr>
                <w:rFonts w:ascii="Arial" w:hAnsi="Arial" w:cs="Arial"/>
                <w:sz w:val="20"/>
                <w:szCs w:val="20"/>
              </w:rPr>
              <w:t>:</w:t>
            </w:r>
            <w:r w:rsidRPr="009450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99C43A" w14:textId="77777777" w:rsidR="00304483" w:rsidRPr="006A29BC" w:rsidRDefault="00304483" w:rsidP="00354AA1">
            <w:pPr>
              <w:pStyle w:val="ListParagraph"/>
              <w:spacing w:before="40" w:after="0" w:line="240" w:lineRule="auto"/>
              <w:ind w:left="9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483" w:rsidRPr="00F92676" w14:paraId="596BC330" w14:textId="77777777" w:rsidTr="00897582">
        <w:trPr>
          <w:cantSplit/>
          <w:trHeight w:val="465"/>
        </w:trPr>
        <w:tc>
          <w:tcPr>
            <w:tcW w:w="2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F364" w14:textId="77777777" w:rsidR="00304483" w:rsidRPr="00853E9B" w:rsidRDefault="00304483" w:rsidP="00853E9B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853E9B">
              <w:rPr>
                <w:rFonts w:ascii="Arial" w:hAnsi="Arial" w:cs="Arial"/>
                <w:b/>
                <w:sz w:val="20"/>
                <w:szCs w:val="20"/>
              </w:rPr>
              <w:t>Maintenance: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8CA8" w14:textId="39E73595" w:rsidR="00304483" w:rsidRDefault="006A29BC" w:rsidP="00211BE6">
            <w:pPr>
              <w:pStyle w:val="ListParagraph"/>
              <w:spacing w:before="4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final exits are:</w:t>
            </w:r>
          </w:p>
          <w:p w14:paraId="75FF5A49" w14:textId="60379575" w:rsidR="008C0C1E" w:rsidRDefault="008C0C1E" w:rsidP="00211BE6">
            <w:pPr>
              <w:pStyle w:val="ListParagraph"/>
              <w:spacing w:before="4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F6D9BEB" w14:textId="77777777" w:rsidR="008C0C1E" w:rsidRPr="00945077" w:rsidRDefault="008C0C1E" w:rsidP="00211BE6">
            <w:pPr>
              <w:pStyle w:val="ListParagraph"/>
              <w:spacing w:before="4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DDBEF00" w14:textId="77777777" w:rsidR="00304483" w:rsidRPr="006A29BC" w:rsidRDefault="00304483" w:rsidP="00354AA1">
            <w:pPr>
              <w:pStyle w:val="ListParagraph"/>
              <w:spacing w:before="40" w:after="0" w:line="240" w:lineRule="auto"/>
              <w:ind w:left="6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55B" w:rsidRPr="00F92676" w14:paraId="7E5BF013" w14:textId="77777777" w:rsidTr="0037455B">
        <w:trPr>
          <w:cantSplit/>
          <w:trHeight w:val="465"/>
        </w:trPr>
        <w:tc>
          <w:tcPr>
            <w:tcW w:w="2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74F5" w14:textId="77777777" w:rsidR="0037455B" w:rsidRPr="00F92676" w:rsidRDefault="0037455B" w:rsidP="0037455B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37455B">
              <w:rPr>
                <w:rFonts w:ascii="Arial" w:hAnsi="Arial" w:cs="Arial"/>
                <w:b/>
                <w:sz w:val="20"/>
                <w:szCs w:val="20"/>
              </w:rPr>
              <w:t>Reporting:</w:t>
            </w:r>
          </w:p>
          <w:p w14:paraId="3461D779" w14:textId="77777777" w:rsidR="0037455B" w:rsidRPr="0037455B" w:rsidRDefault="0037455B" w:rsidP="0037455B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19AF" w14:textId="77777777" w:rsidR="0037455B" w:rsidRDefault="0037455B" w:rsidP="0037455B">
            <w:pPr>
              <w:pStyle w:val="ListParagraph"/>
              <w:spacing w:before="4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41535DC" w14:textId="77777777" w:rsidR="008C0C1E" w:rsidRDefault="008C0C1E" w:rsidP="0037455B">
            <w:pPr>
              <w:pStyle w:val="ListParagraph"/>
              <w:spacing w:before="4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15B0C75" w14:textId="77777777" w:rsidR="008C0C1E" w:rsidRDefault="008C0C1E" w:rsidP="0037455B">
            <w:pPr>
              <w:pStyle w:val="ListParagraph"/>
              <w:spacing w:before="4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3CEA6F0" w14:textId="77777777" w:rsidR="008C0C1E" w:rsidRDefault="008C0C1E" w:rsidP="0037455B">
            <w:pPr>
              <w:pStyle w:val="ListParagraph"/>
              <w:spacing w:before="4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CF2D8B6" w14:textId="4EACBCAA" w:rsidR="008C0C1E" w:rsidRPr="0037455B" w:rsidRDefault="008C0C1E" w:rsidP="0037455B">
            <w:pPr>
              <w:pStyle w:val="ListParagraph"/>
              <w:spacing w:before="4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B78278" w14:textId="77777777" w:rsidR="00054AFF" w:rsidRDefault="00054AFF" w:rsidP="0037455B">
      <w:pPr>
        <w:tabs>
          <w:tab w:val="left" w:pos="6480"/>
        </w:tabs>
      </w:pPr>
    </w:p>
    <w:p w14:paraId="1FC39945" w14:textId="77777777" w:rsidR="00054AFF" w:rsidRDefault="00054AFF" w:rsidP="00BB5B1E">
      <w:pPr>
        <w:tabs>
          <w:tab w:val="left" w:pos="6480"/>
        </w:tabs>
        <w:jc w:val="center"/>
      </w:pPr>
    </w:p>
    <w:p w14:paraId="0562CB0E" w14:textId="77777777" w:rsidR="00054AFF" w:rsidRDefault="00054AFF" w:rsidP="00BB5B1E">
      <w:pPr>
        <w:tabs>
          <w:tab w:val="left" w:pos="6480"/>
        </w:tabs>
        <w:jc w:val="center"/>
      </w:pPr>
    </w:p>
    <w:p w14:paraId="34CE0A41" w14:textId="1EE06D1E" w:rsidR="00370C75" w:rsidRPr="00540413" w:rsidRDefault="00370C75" w:rsidP="2D9B48C7">
      <w:pPr>
        <w:tabs>
          <w:tab w:val="left" w:pos="6480"/>
        </w:tabs>
      </w:pPr>
    </w:p>
    <w:sectPr w:rsidR="00370C75" w:rsidRPr="00540413" w:rsidSect="00B1207F">
      <w:footerReference w:type="default" r:id="rId12"/>
      <w:pgSz w:w="11906" w:h="16838"/>
      <w:pgMar w:top="568" w:right="1440" w:bottom="993" w:left="144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DE975" w14:textId="77777777" w:rsidR="00297744" w:rsidRDefault="00297744" w:rsidP="00304483">
      <w:r>
        <w:separator/>
      </w:r>
    </w:p>
  </w:endnote>
  <w:endnote w:type="continuationSeparator" w:id="0">
    <w:p w14:paraId="6B9D664D" w14:textId="77777777" w:rsidR="00297744" w:rsidRDefault="00297744" w:rsidP="0030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Light">
    <w:altName w:val="Univer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5F91" w14:textId="617890F6" w:rsidR="009B6822" w:rsidRDefault="009B6822" w:rsidP="009B6822">
    <w:pPr>
      <w:pStyle w:val="Footer"/>
      <w:tabs>
        <w:tab w:val="clear" w:pos="4513"/>
        <w:tab w:val="clear" w:pos="9026"/>
        <w:tab w:val="left" w:pos="-709"/>
        <w:tab w:val="center" w:pos="4536"/>
        <w:tab w:val="right" w:pos="9639"/>
      </w:tabs>
      <w:ind w:left="-709" w:right="-613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inline distT="0" distB="0" distL="0" distR="0" wp14:anchorId="695E2194" wp14:editId="1DD48CF1">
          <wp:extent cx="5731510" cy="566420"/>
          <wp:effectExtent l="0" t="0" r="0" b="5715"/>
          <wp:docPr id="1573435052" name="Picture 1573435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A99F3B" w14:textId="1C992C0B" w:rsidR="004071DB" w:rsidRPr="0041309C" w:rsidRDefault="004071DB" w:rsidP="00BB5B1E">
    <w:pPr>
      <w:pStyle w:val="Footer"/>
      <w:tabs>
        <w:tab w:val="clear" w:pos="4513"/>
        <w:tab w:val="clear" w:pos="9026"/>
        <w:tab w:val="left" w:pos="-709"/>
        <w:tab w:val="center" w:pos="4536"/>
        <w:tab w:val="right" w:pos="9639"/>
      </w:tabs>
      <w:ind w:left="-709" w:right="-613"/>
      <w:jc w:val="both"/>
      <w:rPr>
        <w:rFonts w:ascii="Arial Narrow" w:hAnsi="Arial Narrow"/>
        <w:sz w:val="20"/>
        <w:szCs w:val="20"/>
      </w:rPr>
    </w:pPr>
    <w:r w:rsidRPr="0041309C">
      <w:rPr>
        <w:rFonts w:ascii="Arial Narrow" w:hAnsi="Arial Narrow"/>
        <w:sz w:val="20"/>
        <w:szCs w:val="20"/>
      </w:rPr>
      <w:t>WBCG LG-</w:t>
    </w:r>
    <w:proofErr w:type="gramStart"/>
    <w:r w:rsidRPr="0041309C">
      <w:rPr>
        <w:rFonts w:ascii="Arial Narrow" w:hAnsi="Arial Narrow"/>
        <w:sz w:val="20"/>
        <w:szCs w:val="20"/>
      </w:rPr>
      <w:t>11</w:t>
    </w:r>
    <w:r w:rsidR="00BB5B1E">
      <w:rPr>
        <w:rFonts w:ascii="Arial Narrow" w:hAnsi="Arial Narrow"/>
        <w:sz w:val="20"/>
        <w:szCs w:val="20"/>
      </w:rPr>
      <w:t xml:space="preserve">  </w:t>
    </w:r>
    <w:r>
      <w:rPr>
        <w:rFonts w:ascii="Arial Narrow" w:hAnsi="Arial Narrow"/>
        <w:sz w:val="20"/>
        <w:szCs w:val="20"/>
      </w:rPr>
      <w:t>SS</w:t>
    </w:r>
    <w:proofErr w:type="gramEnd"/>
    <w:r>
      <w:rPr>
        <w:rFonts w:ascii="Arial Narrow" w:hAnsi="Arial Narrow"/>
        <w:sz w:val="20"/>
        <w:szCs w:val="20"/>
      </w:rPr>
      <w:t xml:space="preserve"> 15/2</w:t>
    </w:r>
    <w:r w:rsidR="00BB5B1E"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Version </w:t>
    </w:r>
    <w:r w:rsidR="00516E6F">
      <w:rPr>
        <w:rFonts w:ascii="Arial Narrow" w:hAnsi="Arial Narrow"/>
        <w:sz w:val="20"/>
        <w:szCs w:val="20"/>
      </w:rPr>
      <w:t>20</w:t>
    </w:r>
    <w:r w:rsidR="00606871">
      <w:rPr>
        <w:rFonts w:ascii="Arial Narrow" w:hAnsi="Arial Narrow"/>
        <w:sz w:val="20"/>
        <w:szCs w:val="20"/>
      </w:rPr>
      <w:t>2</w:t>
    </w:r>
    <w:r w:rsidR="00503BF0" w:rsidRPr="00503BF0">
      <w:rPr>
        <w:rFonts w:ascii="Arial Narrow" w:hAnsi="Arial Narrow"/>
        <w:sz w:val="20"/>
        <w:szCs w:val="20"/>
      </w:rPr>
      <w:t>6-01-23</w:t>
    </w:r>
    <w:r w:rsidR="00BB5B1E"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Page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PAGE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256C27">
      <w:rPr>
        <w:rFonts w:ascii="Arial Narrow" w:hAnsi="Arial Narrow"/>
        <w:b/>
        <w:noProof/>
        <w:sz w:val="20"/>
        <w:szCs w:val="20"/>
      </w:rPr>
      <w:t>1</w:t>
    </w:r>
    <w:r w:rsidRPr="0041309C">
      <w:rPr>
        <w:rFonts w:ascii="Arial Narrow" w:hAnsi="Arial Narrow"/>
        <w:b/>
        <w:sz w:val="20"/>
        <w:szCs w:val="20"/>
      </w:rPr>
      <w:fldChar w:fldCharType="end"/>
    </w:r>
    <w:r w:rsidRPr="0041309C">
      <w:rPr>
        <w:rFonts w:ascii="Arial Narrow" w:hAnsi="Arial Narrow"/>
        <w:sz w:val="20"/>
        <w:szCs w:val="20"/>
      </w:rPr>
      <w:t xml:space="preserve"> of</w:t>
    </w:r>
    <w:r w:rsidR="00B75DAE">
      <w:rPr>
        <w:rFonts w:ascii="Arial Narrow" w:hAnsi="Arial Narrow"/>
        <w:sz w:val="20"/>
        <w:szCs w:val="20"/>
      </w:rPr>
      <w:t xml:space="preserve"> 3</w:t>
    </w:r>
  </w:p>
  <w:p w14:paraId="110FFD37" w14:textId="77777777" w:rsidR="004071DB" w:rsidRDefault="00407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645B" w14:textId="77777777" w:rsidR="00297744" w:rsidRDefault="00297744" w:rsidP="00304483">
      <w:r>
        <w:separator/>
      </w:r>
    </w:p>
  </w:footnote>
  <w:footnote w:type="continuationSeparator" w:id="0">
    <w:p w14:paraId="6E32E7B5" w14:textId="77777777" w:rsidR="00297744" w:rsidRDefault="00297744" w:rsidP="00304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2124F"/>
    <w:multiLevelType w:val="hybridMultilevel"/>
    <w:tmpl w:val="21900CEA"/>
    <w:lvl w:ilvl="0" w:tplc="F118ED88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D508F"/>
    <w:multiLevelType w:val="hybridMultilevel"/>
    <w:tmpl w:val="EB5E25C6"/>
    <w:lvl w:ilvl="0" w:tplc="C8501E46">
      <w:start w:val="1"/>
      <w:numFmt w:val="bullet"/>
      <w:lvlText w:val=""/>
      <w:lvlJc w:val="left"/>
      <w:pPr>
        <w:ind w:left="720" w:hanging="360"/>
      </w:pPr>
      <w:rPr>
        <w:rFonts w:ascii="Wingdings 2" w:eastAsia="PMingLiU" w:hAnsi="Wingdings 2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826"/>
    <w:multiLevelType w:val="hybridMultilevel"/>
    <w:tmpl w:val="1E2E3D7C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E9D07FC"/>
    <w:multiLevelType w:val="hybridMultilevel"/>
    <w:tmpl w:val="1070E8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86446"/>
    <w:multiLevelType w:val="hybridMultilevel"/>
    <w:tmpl w:val="DECE1866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D2D50"/>
    <w:multiLevelType w:val="hybridMultilevel"/>
    <w:tmpl w:val="251AAA94"/>
    <w:lvl w:ilvl="0" w:tplc="C8501E46">
      <w:start w:val="1"/>
      <w:numFmt w:val="bullet"/>
      <w:lvlText w:val=""/>
      <w:lvlJc w:val="left"/>
      <w:pPr>
        <w:ind w:left="720" w:hanging="360"/>
      </w:pPr>
      <w:rPr>
        <w:rFonts w:ascii="Wingdings 2" w:eastAsia="PMingLiU" w:hAnsi="Wingdings 2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41B26"/>
    <w:multiLevelType w:val="hybridMultilevel"/>
    <w:tmpl w:val="5A3653D4"/>
    <w:lvl w:ilvl="0" w:tplc="14090001">
      <w:start w:val="1"/>
      <w:numFmt w:val="bullet"/>
      <w:lvlText w:val=""/>
      <w:lvlJc w:val="left"/>
      <w:pPr>
        <w:ind w:left="-54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8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</w:abstractNum>
  <w:abstractNum w:abstractNumId="7" w15:restartNumberingAfterBreak="0">
    <w:nsid w:val="46D9487C"/>
    <w:multiLevelType w:val="hybridMultilevel"/>
    <w:tmpl w:val="8A984D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62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97243"/>
    <w:multiLevelType w:val="hybridMultilevel"/>
    <w:tmpl w:val="B2C005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341C8"/>
    <w:multiLevelType w:val="hybridMultilevel"/>
    <w:tmpl w:val="98DCBD9E"/>
    <w:lvl w:ilvl="0" w:tplc="14090003">
      <w:start w:val="1"/>
      <w:numFmt w:val="bullet"/>
      <w:lvlText w:val="o"/>
      <w:lvlJc w:val="left"/>
      <w:pPr>
        <w:ind w:left="-541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8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</w:abstractNum>
  <w:abstractNum w:abstractNumId="10" w15:restartNumberingAfterBreak="0">
    <w:nsid w:val="4F646F8D"/>
    <w:multiLevelType w:val="hybridMultilevel"/>
    <w:tmpl w:val="788024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3425C"/>
    <w:multiLevelType w:val="hybridMultilevel"/>
    <w:tmpl w:val="9BDCAE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678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672AA"/>
    <w:multiLevelType w:val="hybridMultilevel"/>
    <w:tmpl w:val="51C2FF7E"/>
    <w:lvl w:ilvl="0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998432E"/>
    <w:multiLevelType w:val="hybridMultilevel"/>
    <w:tmpl w:val="1D964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62B94"/>
    <w:multiLevelType w:val="hybridMultilevel"/>
    <w:tmpl w:val="F91A02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674E8"/>
    <w:multiLevelType w:val="hybridMultilevel"/>
    <w:tmpl w:val="62ACCA26"/>
    <w:lvl w:ilvl="0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64501693">
    <w:abstractNumId w:val="13"/>
  </w:num>
  <w:num w:numId="2" w16cid:durableId="864367444">
    <w:abstractNumId w:val="8"/>
  </w:num>
  <w:num w:numId="3" w16cid:durableId="918442161">
    <w:abstractNumId w:val="2"/>
  </w:num>
  <w:num w:numId="4" w16cid:durableId="2058622180">
    <w:abstractNumId w:val="3"/>
  </w:num>
  <w:num w:numId="5" w16cid:durableId="219680601">
    <w:abstractNumId w:val="9"/>
  </w:num>
  <w:num w:numId="6" w16cid:durableId="1927029589">
    <w:abstractNumId w:val="15"/>
  </w:num>
  <w:num w:numId="7" w16cid:durableId="1860200274">
    <w:abstractNumId w:val="12"/>
  </w:num>
  <w:num w:numId="8" w16cid:durableId="1662929468">
    <w:abstractNumId w:val="14"/>
  </w:num>
  <w:num w:numId="9" w16cid:durableId="1070007618">
    <w:abstractNumId w:val="1"/>
  </w:num>
  <w:num w:numId="10" w16cid:durableId="2102994451">
    <w:abstractNumId w:val="5"/>
  </w:num>
  <w:num w:numId="11" w16cid:durableId="921527946">
    <w:abstractNumId w:val="7"/>
  </w:num>
  <w:num w:numId="12" w16cid:durableId="1956516315">
    <w:abstractNumId w:val="11"/>
  </w:num>
  <w:num w:numId="13" w16cid:durableId="1900239584">
    <w:abstractNumId w:val="4"/>
  </w:num>
  <w:num w:numId="14" w16cid:durableId="1334845275">
    <w:abstractNumId w:val="10"/>
  </w:num>
  <w:num w:numId="15" w16cid:durableId="214004888">
    <w:abstractNumId w:val="6"/>
  </w:num>
  <w:num w:numId="16" w16cid:durableId="111655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83"/>
    <w:rsid w:val="00045D77"/>
    <w:rsid w:val="00054AFF"/>
    <w:rsid w:val="00054CD3"/>
    <w:rsid w:val="00062E74"/>
    <w:rsid w:val="00071F83"/>
    <w:rsid w:val="00083AD3"/>
    <w:rsid w:val="00090D2D"/>
    <w:rsid w:val="000F66BA"/>
    <w:rsid w:val="00106F70"/>
    <w:rsid w:val="00131B13"/>
    <w:rsid w:val="001343AF"/>
    <w:rsid w:val="00166405"/>
    <w:rsid w:val="00192920"/>
    <w:rsid w:val="001E37C5"/>
    <w:rsid w:val="001F6F6D"/>
    <w:rsid w:val="0020365D"/>
    <w:rsid w:val="00211520"/>
    <w:rsid w:val="00211BE6"/>
    <w:rsid w:val="00234B3B"/>
    <w:rsid w:val="00245877"/>
    <w:rsid w:val="00256C27"/>
    <w:rsid w:val="002919B8"/>
    <w:rsid w:val="00297744"/>
    <w:rsid w:val="002D5C19"/>
    <w:rsid w:val="00304483"/>
    <w:rsid w:val="00341FD0"/>
    <w:rsid w:val="00354AA1"/>
    <w:rsid w:val="00370C75"/>
    <w:rsid w:val="00374413"/>
    <w:rsid w:val="0037455B"/>
    <w:rsid w:val="003B7C82"/>
    <w:rsid w:val="003D2978"/>
    <w:rsid w:val="004071DB"/>
    <w:rsid w:val="0041191A"/>
    <w:rsid w:val="00416E2B"/>
    <w:rsid w:val="0047077D"/>
    <w:rsid w:val="004F4E46"/>
    <w:rsid w:val="004F7719"/>
    <w:rsid w:val="00503BF0"/>
    <w:rsid w:val="00516E6F"/>
    <w:rsid w:val="00523391"/>
    <w:rsid w:val="00540413"/>
    <w:rsid w:val="00550A54"/>
    <w:rsid w:val="00555CF0"/>
    <w:rsid w:val="00591815"/>
    <w:rsid w:val="005E0CD7"/>
    <w:rsid w:val="0060514C"/>
    <w:rsid w:val="00606871"/>
    <w:rsid w:val="00624E59"/>
    <w:rsid w:val="00643ABE"/>
    <w:rsid w:val="006A29BC"/>
    <w:rsid w:val="006C120C"/>
    <w:rsid w:val="006C229A"/>
    <w:rsid w:val="0072692A"/>
    <w:rsid w:val="00736045"/>
    <w:rsid w:val="00757637"/>
    <w:rsid w:val="00781B25"/>
    <w:rsid w:val="007C5814"/>
    <w:rsid w:val="007E7BA6"/>
    <w:rsid w:val="00853E9B"/>
    <w:rsid w:val="008628A7"/>
    <w:rsid w:val="00897582"/>
    <w:rsid w:val="008C0C1E"/>
    <w:rsid w:val="00974C57"/>
    <w:rsid w:val="00996A81"/>
    <w:rsid w:val="009B6822"/>
    <w:rsid w:val="009E7A0E"/>
    <w:rsid w:val="00A243B1"/>
    <w:rsid w:val="00A6051E"/>
    <w:rsid w:val="00A96952"/>
    <w:rsid w:val="00AA4602"/>
    <w:rsid w:val="00AB4EA7"/>
    <w:rsid w:val="00AB726C"/>
    <w:rsid w:val="00AC3268"/>
    <w:rsid w:val="00AF488F"/>
    <w:rsid w:val="00B1207F"/>
    <w:rsid w:val="00B22BF2"/>
    <w:rsid w:val="00B75DAE"/>
    <w:rsid w:val="00BA0005"/>
    <w:rsid w:val="00BB5B1E"/>
    <w:rsid w:val="00C160F6"/>
    <w:rsid w:val="00C9427B"/>
    <w:rsid w:val="00CF505A"/>
    <w:rsid w:val="00D33AB5"/>
    <w:rsid w:val="00DA773D"/>
    <w:rsid w:val="00DD1B2E"/>
    <w:rsid w:val="00DD4015"/>
    <w:rsid w:val="00E111FE"/>
    <w:rsid w:val="00E524EB"/>
    <w:rsid w:val="00E90F99"/>
    <w:rsid w:val="00ED71EA"/>
    <w:rsid w:val="00F73BC5"/>
    <w:rsid w:val="00F80E9F"/>
    <w:rsid w:val="00FA6389"/>
    <w:rsid w:val="00FA7A32"/>
    <w:rsid w:val="00FB5548"/>
    <w:rsid w:val="00FC1D93"/>
    <w:rsid w:val="00FC702D"/>
    <w:rsid w:val="00FE5C93"/>
    <w:rsid w:val="2D9B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2E853"/>
  <w15:chartTrackingRefBased/>
  <w15:docId w15:val="{2C24AF27-CA8D-4AB3-A0A5-1FF18D70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20C"/>
    <w:rPr>
      <w:rFonts w:ascii="Times New Roman" w:eastAsia="PMingLiU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8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styleId="Footer">
    <w:name w:val="footer"/>
    <w:basedOn w:val="Normal"/>
    <w:link w:val="FooterChar"/>
    <w:uiPriority w:val="99"/>
    <w:unhideWhenUsed/>
    <w:rsid w:val="00304483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304483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044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483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304483"/>
    <w:rPr>
      <w:rFonts w:ascii="Tahoma" w:eastAsia="PMingLiU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4483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304483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E7BA6"/>
    <w:rPr>
      <w:rFonts w:ascii="Times New Roman" w:eastAsia="PMingLiU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434B7-F269-48D9-9EAA-40946CF33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D18EEB-2CF4-4958-A3B9-78C6537BC3BA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3C392BD5-C54D-42DD-8BE6-38315960A81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customXml/itemProps4.xml><?xml version="1.0" encoding="utf-8"?>
<ds:datastoreItem xmlns:ds="http://schemas.openxmlformats.org/officeDocument/2006/customXml" ds:itemID="{10102635-0304-4B9E-9097-768CB168D9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District Council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Goodwin</dc:creator>
  <cp:keywords/>
  <cp:lastModifiedBy>Olivia Newth</cp:lastModifiedBy>
  <cp:revision>10</cp:revision>
  <cp:lastPrinted>2019-10-24T22:46:00Z</cp:lastPrinted>
  <dcterms:created xsi:type="dcterms:W3CDTF">2024-04-11T20:47:00Z</dcterms:created>
  <dcterms:modified xsi:type="dcterms:W3CDTF">2026-01-21T02:20:00Z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